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91225" cy="12668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b w:val="false"/>
          <w:sz w:val="18"/>
        </w:rPr>
        <w:t xml:space="preserve">Via Caio Ponzio Telesino, </w:t>
      </w:r>
      <w:r>
        <w:rPr>
          <w:rFonts w:ascii="Felix Titling" w:hAnsi="Felix Titling"/>
          <w:b w:val="false"/>
          <w:sz w:val="18"/>
        </w:rPr>
        <w:t>26</w:t>
      </w:r>
      <w:r>
        <w:rPr>
          <w:rFonts w:ascii="High Tower Text" w:hAnsi="High Tower Text"/>
          <w:b w:val="false"/>
          <w:sz w:val="18"/>
        </w:rPr>
        <w:t xml:space="preserve"> – </w:t>
      </w:r>
      <w:r>
        <w:rPr>
          <w:rFonts w:ascii="Felix Titling" w:hAnsi="Felix Titling"/>
          <w:b w:val="false"/>
          <w:sz w:val="18"/>
        </w:rPr>
        <w:t>82037</w:t>
      </w:r>
      <w:r>
        <w:rPr>
          <w:rFonts w:ascii="High Tower Text" w:hAnsi="High Tower Text"/>
          <w:b w:val="false"/>
          <w:sz w:val="18"/>
        </w:rPr>
        <w:t xml:space="preserve"> Telese Terme (BN) – tel.</w:t>
      </w:r>
      <w:r>
        <w:rPr>
          <w:rFonts w:ascii="Felix Titling" w:hAnsi="Felix Titling"/>
          <w:b w:val="false"/>
          <w:sz w:val="18"/>
        </w:rPr>
        <w:t>0824 976246</w:t>
      </w:r>
      <w:r>
        <w:rPr>
          <w:rFonts w:ascii="High Tower Text" w:hAnsi="High Tower Text"/>
          <w:b w:val="false"/>
          <w:sz w:val="18"/>
        </w:rPr>
        <w:t xml:space="preserve"> - fax</w:t>
      </w:r>
      <w:r>
        <w:rPr>
          <w:rFonts w:ascii="Verdana" w:hAnsi="Verdana"/>
          <w:color w:val="4F667A"/>
          <w:sz w:val="15"/>
          <w:szCs w:val="15"/>
        </w:rPr>
        <w:t xml:space="preserve"> </w:t>
      </w:r>
      <w:r>
        <w:rPr>
          <w:rFonts w:ascii="Felix Titling" w:hAnsi="Felix Titling"/>
          <w:b w:val="false"/>
          <w:sz w:val="18"/>
        </w:rPr>
        <w:t>0824 975029</w:t>
      </w:r>
    </w:p>
    <w:p>
      <w:pPr>
        <w:pStyle w:val="Titoloprincipale"/>
        <w:rPr/>
      </w:pPr>
      <w:r>
        <w:rPr>
          <w:rFonts w:ascii="High Tower Text" w:hAnsi="High Tower Text"/>
          <w:sz w:val="12"/>
          <w:szCs w:val="12"/>
        </w:rPr>
        <w:t>Codice scuola: BNIS</w:t>
      </w:r>
      <w:r>
        <w:rPr>
          <w:rFonts w:ascii="Felix Titling" w:hAnsi="Felix Titling"/>
          <w:sz w:val="12"/>
          <w:szCs w:val="12"/>
        </w:rPr>
        <w:t>00200</w:t>
      </w:r>
      <w:r>
        <w:rPr>
          <w:rFonts w:ascii="High Tower Text" w:hAnsi="High Tower Text"/>
          <w:sz w:val="12"/>
          <w:szCs w:val="12"/>
        </w:rPr>
        <w:t xml:space="preserve">T – e-mail: </w:t>
      </w:r>
      <w:hyperlink r:id="rId3">
        <w:r>
          <w:rPr>
            <w:rStyle w:val="CollegamentoInternet"/>
            <w:rFonts w:ascii="High Tower Text" w:hAnsi="High Tower Text"/>
            <w:sz w:val="12"/>
            <w:szCs w:val="12"/>
          </w:rPr>
          <w:t>bnis</w:t>
        </w:r>
        <w:r>
          <w:rPr>
            <w:rStyle w:val="CollegamentoInternet"/>
            <w:rFonts w:ascii="Felix Titling" w:hAnsi="Felix Titling"/>
            <w:sz w:val="12"/>
            <w:szCs w:val="12"/>
          </w:rPr>
          <w:t>00200</w:t>
        </w:r>
        <w:r>
          <w:rPr>
            <w:rStyle w:val="CollegamentoInternet"/>
            <w:rFonts w:ascii="High Tower Text" w:hAnsi="High Tower Text"/>
            <w:sz w:val="12"/>
            <w:szCs w:val="12"/>
          </w:rPr>
          <w:t>t@istruzione.it</w:t>
        </w:r>
      </w:hyperlink>
      <w:r>
        <w:rPr>
          <w:rFonts w:ascii="High Tower Text" w:hAnsi="High Tower Text"/>
          <w:sz w:val="12"/>
          <w:szCs w:val="12"/>
        </w:rPr>
        <w:t xml:space="preserve"> – sito web </w:t>
      </w:r>
      <w:hyperlink r:id="rId4">
        <w:r>
          <w:rPr>
            <w:rStyle w:val="CollegamentoInternet"/>
            <w:rFonts w:ascii="High Tower Text" w:hAnsi="High Tower Text"/>
            <w:sz w:val="12"/>
            <w:szCs w:val="12"/>
          </w:rPr>
          <w:t>www.iistelese.it</w:t>
        </w:r>
      </w:hyperlink>
    </w:p>
    <w:p>
      <w:pPr>
        <w:pStyle w:val="Titoloprincipale"/>
        <w:rPr/>
      </w:pPr>
      <w:r>
        <w:rPr>
          <w:rFonts w:ascii="High Tower Text" w:hAnsi="High Tower Text"/>
          <w:sz w:val="12"/>
          <w:szCs w:val="12"/>
        </w:rPr>
        <w:t xml:space="preserve">e-mail cert.: </w:t>
      </w:r>
      <w:hyperlink r:id="rId5">
        <w:r>
          <w:rPr>
            <w:rStyle w:val="CollegamentoInternet"/>
            <w:rFonts w:ascii="High Tower Text" w:hAnsi="High Tower Text"/>
            <w:sz w:val="12"/>
            <w:szCs w:val="12"/>
          </w:rPr>
          <w:t>bnis</w:t>
        </w:r>
        <w:r>
          <w:rPr>
            <w:rStyle w:val="CollegamentoInternet"/>
            <w:rFonts w:ascii="Felix Titling" w:hAnsi="Felix Titling"/>
            <w:sz w:val="12"/>
            <w:szCs w:val="12"/>
          </w:rPr>
          <w:t>00200</w:t>
        </w:r>
        <w:r>
          <w:rPr>
            <w:rStyle w:val="CollegamentoInternet"/>
            <w:rFonts w:ascii="High Tower Text" w:hAnsi="High Tower Text"/>
            <w:sz w:val="12"/>
            <w:szCs w:val="12"/>
          </w:rPr>
          <w:t>t@pec.istruzione.it</w:t>
        </w:r>
      </w:hyperlink>
      <w:r>
        <w:rPr>
          <w:sz w:val="12"/>
          <w:szCs w:val="12"/>
        </w:rPr>
        <w:t xml:space="preserve"> </w:t>
      </w:r>
      <w:r>
        <w:rPr>
          <w:rFonts w:ascii="High Tower Text" w:hAnsi="High Tower Text"/>
          <w:sz w:val="12"/>
          <w:szCs w:val="12"/>
        </w:rPr>
        <w:t>– CF: 81002120624 –  Cod.Unic.Uff.:</w:t>
      </w:r>
      <w:r>
        <w:rPr>
          <w:sz w:val="12"/>
          <w:szCs w:val="12"/>
        </w:rPr>
        <w:t xml:space="preserve"> </w:t>
      </w:r>
      <w:r>
        <w:rPr>
          <w:rFonts w:ascii="High Tower Text" w:hAnsi="High Tower Text"/>
          <w:sz w:val="12"/>
          <w:szCs w:val="12"/>
        </w:rPr>
        <w:t xml:space="preserve">UFSIXA </w:t>
      </w:r>
    </w:p>
    <w:p>
      <w:pPr>
        <w:pStyle w:val="Normal"/>
        <w:spacing w:before="120" w:after="200"/>
        <w:jc w:val="center"/>
        <w:rPr>
          <w:rFonts w:ascii="High Tower Text" w:hAnsi="High Tower Text"/>
          <w:b/>
          <w:b/>
          <w:sz w:val="12"/>
          <w:szCs w:val="12"/>
        </w:rPr>
      </w:pPr>
      <w:r>
        <w:rPr>
          <w:rFonts w:ascii="High Tower Text" w:hAnsi="High Tower Text"/>
          <w:b/>
          <w:sz w:val="12"/>
          <w:szCs w:val="12"/>
        </w:rPr>
        <w:t xml:space="preserve">LICEO SCIENTIFICO –LICEO SCIENTIFICO CAMBRIDGE - LICEO SCIENZE APPLICATE - LICEO CLASSICO - LICEO CLASSICO QUADRIENNALE LICEO LINGUISTICO – LICEO LINGUISTICO ESABAC - LICEO ECONOMICO SOCIALE - INDIRIZZO PROFESSIONALE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VERBALE n°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Dipartimento di indirizzo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Professionale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Il giorno 19 ottobre, alle ore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.00, si è riunito, in modalità on line su piattaforma Google Meet, il dipartimento di indirizzo del </w:t>
      </w:r>
      <w:r>
        <w:rPr>
          <w:rFonts w:cs="Times New Roman" w:ascii="Times New Roman" w:hAnsi="Times New Roman"/>
          <w:sz w:val="24"/>
          <w:szCs w:val="24"/>
        </w:rPr>
        <w:t>Professionale</w:t>
      </w:r>
      <w:r>
        <w:rPr>
          <w:rFonts w:cs="Times New Roman" w:ascii="Times New Roman" w:hAnsi="Times New Roman"/>
          <w:sz w:val="24"/>
          <w:szCs w:val="24"/>
        </w:rPr>
        <w:t>, convocato con circolare prot. 0005087/U del 16/10/2020, con il seguente ordine del giorno: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Curricolo Educazione civica Telesi@;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2. PED;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3. PDC;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DaD per casi COVID;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Varie ed eventuali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Comunicazioni DS.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partecipazione alla riunione è documentato dall’accesso alla piattaforma. (Allegato 1)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Presiede i lavori la Dirigente scolastica, dr.ssa Domenica Di Sorbo, che nomina  segretario verbalizzante </w:t>
      </w:r>
      <w:r>
        <w:rPr>
          <w:rFonts w:cs="Times New Roman" w:ascii="Times New Roman" w:hAnsi="Times New Roman"/>
          <w:sz w:val="24"/>
          <w:szCs w:val="24"/>
        </w:rPr>
        <w:t>il prof. Adriano Taddeo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 Dirigente saluta i docenti tutti e porge  il benvenuto ai nuovi docenti incaricati, raccomandando a tutti il costante riferimento al sito dell’Istituto per la visione delle circolari.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Dichiara, quindi, aperta la seduta e passa alla trattazione degli argomenti all’ordine del giorno.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PUNTO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Dirigente invita la Prof. Giardino  a condividere con il dipartimento  il Curricolo di Educazione civica, elaborato in base alle deliberazioni del Collegio dei docenti del giorno 08/10/2020. Vengono illustrati la strutturazione e  i contenuti del documento, che risulta coerente con le Linee guida ministeriali e con  l’esigenza di individuare obiettivi diversificati per il primo biennio, per il secondo biennio e per il quinto anno.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 Curricolo di Educazione civica, approvato unanimemente, viene allegato al presente verbale (Allegato 2)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Dirigente scolastica chiarisce che alla valutazione  del percorso formativo degli studenti, in questo caso, concorreranno tutti i docenti  del Consiglio di classe coinvolti.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PUNTO 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Dirigente ribadisce la fondamentale rilevanza della PED, che accompagnerà le classi dal primo al quinto anno, consentendo una più puntuale elaborazione del Documento del Consiglio di classe.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PED dovrà essere allegato il Curricolo di Educazione civica e la sua consegna per la pubblicazione dovrà avvenire entro il giorno successivo a quello del relativo Consiglio di classe e ad essa dovrà essere allegato il Curricolo di Educazione civica.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PUNTO3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Dirigente rammenta che le PDC, redatte dai singoli docenti in coerenza con la PED di classe, dovranno essere inviate, entro il 30 ottobre, ai rispettivi coordinatori di classe, che a loro volta provvederanno a farle  pervenire al prof. Del Prete in un unico documento zippato. Raccomanda, altresì, di indicare con precisione, per i file da inviare, la classe e la disciplina a cui si riferiscono al fine di evitare errori e disguidi nella successiva pubblicazione sul sito dell’Istituto.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PUNTO 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Per gli studenti in quarantena obbligata, decretata dall’ASL, è stata attivata la didattica a distanza a cura dei docenti  dell’ organico Covid 19 e per le discipline di loro competenza: Italiano, Matematica, Scienze e Inglese.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caso di sospensione delle attività didattiche, i docenti della classe fanno lezione a distanza  e i docenti dell’organico Covid 19, e/o altri docenti disponibili, sostituiranno i colleghi eventualmente assenti per quarantena obbligata.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Alle ore 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.00, esauriti gli argomenti all’ordine del giorno, la sedute è tolta. Del che è verbale.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Telese terme, 19/10/2020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segretario                                                                                                      Il Presidente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Adriano Taddeo</w:t>
      </w: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Domenica Di Sorbo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igh Tower Text">
    <w:charset w:val="00"/>
    <w:family w:val="roman"/>
    <w:pitch w:val="variable"/>
  </w:font>
  <w:font w:name="Felix Titling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d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b3770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b377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b3770"/>
    <w:rPr>
      <w:rFonts w:ascii="Tahoma" w:hAnsi="Tahoma" w:cs="Tahoma"/>
      <w:sz w:val="16"/>
      <w:szCs w:val="16"/>
    </w:rPr>
  </w:style>
  <w:style w:type="character" w:styleId="CollegamentoInternet">
    <w:name w:val="Collegamento Internet"/>
    <w:rsid w:val="003b3770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3b3770"/>
    <w:rPr>
      <w:rFonts w:ascii="Times New Roman" w:hAnsi="Times New Roman" w:eastAsia="Times New Roman" w:cs="Times New Roman"/>
      <w:b/>
      <w:bCs/>
      <w:kern w:val="2"/>
      <w:sz w:val="32"/>
      <w:szCs w:val="20"/>
      <w:lang w:eastAsia="hi-IN" w:bidi="hi-IN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3b377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b377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3b377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b37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next w:val="Normal"/>
    <w:link w:val="TitoloCarattere"/>
    <w:qFormat/>
    <w:rsid w:val="003b3770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kern w:val="2"/>
      <w:sz w:val="32"/>
      <w:szCs w:val="20"/>
      <w:lang w:eastAsia="hi-IN" w:bidi="hi-IN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3b377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nis00200t@istruzione.it" TargetMode="External"/><Relationship Id="rId4" Type="http://schemas.openxmlformats.org/officeDocument/2006/relationships/hyperlink" Target="http://www.iistelese.it/" TargetMode="External"/><Relationship Id="rId5" Type="http://schemas.openxmlformats.org/officeDocument/2006/relationships/hyperlink" Target="mailto:bnis00200t@pec.istruzione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LibreOffice/6.3.2.2$Windows_X86_64 LibreOffice_project/98b30e735bda24bc04ab42594c85f7fd8be07b9c</Application>
  <Pages>2</Pages>
  <Words>549</Words>
  <Characters>3182</Characters>
  <CharactersWithSpaces>3927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2020-10-19T13:43:00Z</dcterms:created>
  <dc:creator>rosa</dc:creator>
  <dc:description/>
  <dc:language>it-IT</dc:language>
  <cp:lastModifiedBy/>
  <dcterms:modified xsi:type="dcterms:W3CDTF">2020-10-28T20:17:40Z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