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72A5E" w14:textId="77777777" w:rsidR="00AD5BD9" w:rsidRPr="00AD5BD9" w:rsidRDefault="00AD5BD9" w:rsidP="00AD5BD9">
      <w:pPr>
        <w:jc w:val="center"/>
        <w:rPr>
          <w:rFonts w:ascii="High Tower Text" w:hAnsi="High Tower Text"/>
          <w:bCs/>
          <w:sz w:val="18"/>
          <w:szCs w:val="20"/>
          <w:lang w:eastAsia="hi-IN" w:bidi="hi-IN"/>
        </w:rPr>
      </w:pPr>
      <w:bookmarkStart w:id="0" w:name="_Hlk105340927"/>
      <w:r w:rsidRPr="00AD5BD9">
        <w:rPr>
          <w:rFonts w:ascii="High Tower Text" w:hAnsi="High Tower Text"/>
          <w:bCs/>
          <w:noProof/>
          <w:sz w:val="18"/>
          <w:szCs w:val="20"/>
          <w:lang w:eastAsia="it-IT"/>
        </w:rPr>
        <w:drawing>
          <wp:inline distT="0" distB="0" distL="0" distR="0" wp14:anchorId="745DD5AE" wp14:editId="4EDB6F51">
            <wp:extent cx="6120130" cy="117919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17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B1347F" w14:textId="77777777" w:rsidR="00AD5BD9" w:rsidRPr="00AD5BD9" w:rsidRDefault="00AD5BD9" w:rsidP="00AD5BD9">
      <w:pPr>
        <w:spacing w:before="120"/>
        <w:jc w:val="center"/>
        <w:rPr>
          <w:rFonts w:ascii="High Tower Text" w:hAnsi="High Tower Text"/>
          <w:b/>
          <w:bCs/>
          <w:sz w:val="12"/>
          <w:szCs w:val="12"/>
          <w:lang w:eastAsia="hi-IN" w:bidi="hi-IN"/>
        </w:rPr>
      </w:pPr>
      <w:r w:rsidRPr="00AD5BD9">
        <w:rPr>
          <w:rFonts w:ascii="High Tower Text" w:hAnsi="High Tower Text"/>
          <w:bCs/>
          <w:sz w:val="18"/>
          <w:szCs w:val="20"/>
          <w:lang w:eastAsia="hi-IN" w:bidi="hi-IN"/>
        </w:rPr>
        <w:t xml:space="preserve">Via Caio Ponzio Telesino, </w:t>
      </w:r>
      <w:r w:rsidRPr="00AD5BD9">
        <w:rPr>
          <w:rFonts w:ascii="Felix Titling" w:hAnsi="Felix Titling"/>
          <w:bCs/>
          <w:sz w:val="18"/>
          <w:szCs w:val="20"/>
          <w:lang w:eastAsia="hi-IN" w:bidi="hi-IN"/>
        </w:rPr>
        <w:t>26</w:t>
      </w:r>
      <w:r w:rsidRPr="00AD5BD9">
        <w:rPr>
          <w:rFonts w:ascii="High Tower Text" w:hAnsi="High Tower Text"/>
          <w:bCs/>
          <w:sz w:val="18"/>
          <w:szCs w:val="20"/>
          <w:lang w:eastAsia="hi-IN" w:bidi="hi-IN"/>
        </w:rPr>
        <w:t xml:space="preserve"> – </w:t>
      </w:r>
      <w:r w:rsidRPr="00AD5BD9">
        <w:rPr>
          <w:rFonts w:ascii="Felix Titling" w:hAnsi="Felix Titling"/>
          <w:bCs/>
          <w:sz w:val="18"/>
          <w:szCs w:val="20"/>
          <w:lang w:eastAsia="hi-IN" w:bidi="hi-IN"/>
        </w:rPr>
        <w:t>82037</w:t>
      </w:r>
      <w:r w:rsidRPr="00AD5BD9">
        <w:rPr>
          <w:rFonts w:ascii="High Tower Text" w:hAnsi="High Tower Text"/>
          <w:bCs/>
          <w:sz w:val="18"/>
          <w:szCs w:val="20"/>
          <w:lang w:eastAsia="hi-IN" w:bidi="hi-IN"/>
        </w:rPr>
        <w:t xml:space="preserve"> Telese Terme (BN) – tel.</w:t>
      </w:r>
      <w:r w:rsidRPr="00AD5BD9">
        <w:rPr>
          <w:rFonts w:ascii="Felix Titling" w:hAnsi="Felix Titling"/>
          <w:bCs/>
          <w:sz w:val="18"/>
          <w:szCs w:val="20"/>
          <w:lang w:eastAsia="hi-IN" w:bidi="hi-IN"/>
        </w:rPr>
        <w:t>0824 976246</w:t>
      </w:r>
      <w:r w:rsidRPr="00AD5BD9">
        <w:rPr>
          <w:rFonts w:ascii="High Tower Text" w:hAnsi="High Tower Text"/>
          <w:bCs/>
          <w:sz w:val="18"/>
          <w:szCs w:val="20"/>
          <w:lang w:eastAsia="hi-IN" w:bidi="hi-IN"/>
        </w:rPr>
        <w:t xml:space="preserve"> - fax</w:t>
      </w:r>
      <w:r w:rsidRPr="00AD5BD9">
        <w:rPr>
          <w:rFonts w:ascii="Verdana" w:hAnsi="Verdana"/>
          <w:b/>
          <w:bCs/>
          <w:color w:val="4F667A"/>
          <w:sz w:val="15"/>
          <w:szCs w:val="15"/>
          <w:lang w:eastAsia="hi-IN" w:bidi="hi-IN"/>
        </w:rPr>
        <w:t xml:space="preserve"> </w:t>
      </w:r>
      <w:r w:rsidRPr="00AD5BD9">
        <w:rPr>
          <w:rFonts w:ascii="Felix Titling" w:hAnsi="Felix Titling"/>
          <w:bCs/>
          <w:sz w:val="18"/>
          <w:szCs w:val="20"/>
          <w:lang w:eastAsia="hi-IN" w:bidi="hi-IN"/>
        </w:rPr>
        <w:t>0824 975029</w:t>
      </w:r>
    </w:p>
    <w:p w14:paraId="4137D44A" w14:textId="77777777" w:rsidR="00AD5BD9" w:rsidRPr="00AD5BD9" w:rsidRDefault="00AD5BD9" w:rsidP="00AD5BD9">
      <w:pPr>
        <w:jc w:val="center"/>
        <w:rPr>
          <w:rFonts w:ascii="High Tower Text" w:hAnsi="High Tower Text"/>
          <w:b/>
          <w:bCs/>
          <w:color w:val="0000FF"/>
          <w:sz w:val="14"/>
          <w:szCs w:val="14"/>
          <w:u w:val="single"/>
          <w:lang w:eastAsia="hi-IN" w:bidi="hi-IN"/>
        </w:rPr>
      </w:pPr>
      <w:r w:rsidRPr="00AD5BD9">
        <w:rPr>
          <w:rFonts w:ascii="High Tower Text" w:hAnsi="High Tower Text"/>
          <w:b/>
          <w:bCs/>
          <w:sz w:val="14"/>
          <w:szCs w:val="14"/>
          <w:lang w:eastAsia="hi-IN" w:bidi="hi-IN"/>
        </w:rPr>
        <w:t>Codice scuola: BNIS</w:t>
      </w:r>
      <w:r w:rsidRPr="00AD5BD9">
        <w:rPr>
          <w:rFonts w:ascii="Felix Titling" w:hAnsi="Felix Titling"/>
          <w:b/>
          <w:bCs/>
          <w:sz w:val="14"/>
          <w:szCs w:val="14"/>
          <w:lang w:eastAsia="hi-IN" w:bidi="hi-IN"/>
        </w:rPr>
        <w:t>00200</w:t>
      </w:r>
      <w:r w:rsidRPr="00AD5BD9">
        <w:rPr>
          <w:rFonts w:ascii="High Tower Text" w:hAnsi="High Tower Text"/>
          <w:b/>
          <w:bCs/>
          <w:sz w:val="14"/>
          <w:szCs w:val="14"/>
          <w:lang w:eastAsia="hi-IN" w:bidi="hi-IN"/>
        </w:rPr>
        <w:t xml:space="preserve">T – e-mail: </w:t>
      </w:r>
      <w:hyperlink r:id="rId9" w:history="1">
        <w:r w:rsidRPr="00AD5BD9">
          <w:rPr>
            <w:rFonts w:ascii="High Tower Text" w:hAnsi="High Tower Text"/>
            <w:b/>
            <w:bCs/>
            <w:color w:val="0000FF"/>
            <w:sz w:val="14"/>
            <w:szCs w:val="14"/>
            <w:u w:val="single"/>
            <w:lang w:eastAsia="hi-IN" w:bidi="hi-IN"/>
          </w:rPr>
          <w:t>bnis</w:t>
        </w:r>
        <w:r w:rsidRPr="00AD5BD9">
          <w:rPr>
            <w:rFonts w:ascii="Felix Titling" w:hAnsi="Felix Titling"/>
            <w:b/>
            <w:bCs/>
            <w:color w:val="0000FF"/>
            <w:sz w:val="14"/>
            <w:szCs w:val="14"/>
            <w:u w:val="single"/>
            <w:lang w:eastAsia="hi-IN" w:bidi="hi-IN"/>
          </w:rPr>
          <w:t>00200</w:t>
        </w:r>
        <w:r w:rsidRPr="00AD5BD9">
          <w:rPr>
            <w:rFonts w:ascii="High Tower Text" w:hAnsi="High Tower Text"/>
            <w:b/>
            <w:bCs/>
            <w:color w:val="0000FF"/>
            <w:sz w:val="14"/>
            <w:szCs w:val="14"/>
            <w:u w:val="single"/>
            <w:lang w:eastAsia="hi-IN" w:bidi="hi-IN"/>
          </w:rPr>
          <w:t>t@istruzione.it</w:t>
        </w:r>
      </w:hyperlink>
      <w:r w:rsidRPr="00AD5BD9">
        <w:rPr>
          <w:rFonts w:ascii="High Tower Text" w:hAnsi="High Tower Text"/>
          <w:b/>
          <w:bCs/>
          <w:sz w:val="14"/>
          <w:szCs w:val="14"/>
          <w:lang w:eastAsia="hi-IN" w:bidi="hi-IN"/>
        </w:rPr>
        <w:t xml:space="preserve"> – sito web </w:t>
      </w:r>
      <w:hyperlink r:id="rId10" w:history="1">
        <w:r w:rsidRPr="00AD5BD9">
          <w:rPr>
            <w:rFonts w:ascii="High Tower Text" w:hAnsi="High Tower Text"/>
            <w:b/>
            <w:bCs/>
            <w:color w:val="0000FF"/>
            <w:sz w:val="14"/>
            <w:szCs w:val="14"/>
            <w:u w:val="single"/>
            <w:lang w:eastAsia="hi-IN" w:bidi="hi-IN"/>
          </w:rPr>
          <w:t>www.iistelese.edu.it</w:t>
        </w:r>
      </w:hyperlink>
      <w:r w:rsidRPr="00AD5BD9">
        <w:rPr>
          <w:rFonts w:ascii="High Tower Text" w:hAnsi="High Tower Text"/>
          <w:b/>
          <w:bCs/>
          <w:color w:val="0000FF"/>
          <w:sz w:val="14"/>
          <w:szCs w:val="14"/>
          <w:u w:val="single"/>
          <w:lang w:eastAsia="hi-IN" w:bidi="hi-IN"/>
        </w:rPr>
        <w:t xml:space="preserve"> </w:t>
      </w:r>
    </w:p>
    <w:p w14:paraId="15D7E0F2" w14:textId="77777777" w:rsidR="00AD5BD9" w:rsidRPr="00AD5BD9" w:rsidRDefault="00AD5BD9" w:rsidP="00AD5BD9">
      <w:pPr>
        <w:spacing w:after="120"/>
        <w:jc w:val="center"/>
        <w:rPr>
          <w:rFonts w:ascii="High Tower Text" w:hAnsi="High Tower Text"/>
          <w:b/>
          <w:bCs/>
          <w:sz w:val="14"/>
          <w:szCs w:val="14"/>
          <w:lang w:eastAsia="hi-IN" w:bidi="hi-IN"/>
        </w:rPr>
      </w:pPr>
      <w:r w:rsidRPr="00AD5BD9">
        <w:rPr>
          <w:rFonts w:ascii="High Tower Text" w:hAnsi="High Tower Text"/>
          <w:b/>
          <w:bCs/>
          <w:sz w:val="14"/>
          <w:szCs w:val="14"/>
          <w:lang w:eastAsia="hi-IN" w:bidi="hi-IN"/>
        </w:rPr>
        <w:t xml:space="preserve">e-mail </w:t>
      </w:r>
      <w:proofErr w:type="spellStart"/>
      <w:r w:rsidRPr="00AD5BD9">
        <w:rPr>
          <w:rFonts w:ascii="High Tower Text" w:hAnsi="High Tower Text"/>
          <w:b/>
          <w:bCs/>
          <w:sz w:val="14"/>
          <w:szCs w:val="14"/>
          <w:lang w:eastAsia="hi-IN" w:bidi="hi-IN"/>
        </w:rPr>
        <w:t>cert</w:t>
      </w:r>
      <w:proofErr w:type="spellEnd"/>
      <w:r w:rsidRPr="00AD5BD9">
        <w:rPr>
          <w:rFonts w:ascii="High Tower Text" w:hAnsi="High Tower Text"/>
          <w:b/>
          <w:bCs/>
          <w:sz w:val="14"/>
          <w:szCs w:val="14"/>
          <w:lang w:eastAsia="hi-IN" w:bidi="hi-IN"/>
        </w:rPr>
        <w:t xml:space="preserve">.: </w:t>
      </w:r>
      <w:hyperlink r:id="rId11" w:history="1">
        <w:r w:rsidRPr="00AD5BD9">
          <w:rPr>
            <w:rFonts w:ascii="High Tower Text" w:hAnsi="High Tower Text"/>
            <w:b/>
            <w:bCs/>
            <w:color w:val="0000FF"/>
            <w:sz w:val="14"/>
            <w:szCs w:val="14"/>
            <w:u w:val="single"/>
            <w:lang w:eastAsia="hi-IN" w:bidi="hi-IN"/>
          </w:rPr>
          <w:t>bnis</w:t>
        </w:r>
        <w:r w:rsidRPr="00AD5BD9">
          <w:rPr>
            <w:rFonts w:ascii="Felix Titling" w:hAnsi="Felix Titling"/>
            <w:b/>
            <w:bCs/>
            <w:color w:val="0000FF"/>
            <w:sz w:val="14"/>
            <w:szCs w:val="14"/>
            <w:u w:val="single"/>
            <w:lang w:eastAsia="hi-IN" w:bidi="hi-IN"/>
          </w:rPr>
          <w:t>00200</w:t>
        </w:r>
        <w:r w:rsidRPr="00AD5BD9">
          <w:rPr>
            <w:rFonts w:ascii="High Tower Text" w:hAnsi="High Tower Text"/>
            <w:b/>
            <w:bCs/>
            <w:color w:val="0000FF"/>
            <w:sz w:val="14"/>
            <w:szCs w:val="14"/>
            <w:u w:val="single"/>
            <w:lang w:eastAsia="hi-IN" w:bidi="hi-IN"/>
          </w:rPr>
          <w:t>t@pec.istruzione.it</w:t>
        </w:r>
      </w:hyperlink>
      <w:r w:rsidRPr="00AD5BD9">
        <w:rPr>
          <w:b/>
          <w:bCs/>
          <w:sz w:val="14"/>
          <w:szCs w:val="14"/>
          <w:lang w:eastAsia="hi-IN" w:bidi="hi-IN"/>
        </w:rPr>
        <w:t xml:space="preserve"> </w:t>
      </w:r>
      <w:r w:rsidRPr="00AD5BD9">
        <w:rPr>
          <w:rFonts w:ascii="High Tower Text" w:hAnsi="High Tower Text"/>
          <w:b/>
          <w:bCs/>
          <w:sz w:val="14"/>
          <w:szCs w:val="14"/>
          <w:lang w:eastAsia="hi-IN" w:bidi="hi-IN"/>
        </w:rPr>
        <w:t xml:space="preserve">– CF: 81002120624 –  </w:t>
      </w:r>
      <w:proofErr w:type="spellStart"/>
      <w:r w:rsidRPr="00AD5BD9">
        <w:rPr>
          <w:rFonts w:ascii="High Tower Text" w:hAnsi="High Tower Text"/>
          <w:b/>
          <w:bCs/>
          <w:sz w:val="14"/>
          <w:szCs w:val="14"/>
          <w:lang w:eastAsia="hi-IN" w:bidi="hi-IN"/>
        </w:rPr>
        <w:t>Cod.Unic.Uff</w:t>
      </w:r>
      <w:proofErr w:type="spellEnd"/>
      <w:r w:rsidRPr="00AD5BD9">
        <w:rPr>
          <w:rFonts w:ascii="High Tower Text" w:hAnsi="High Tower Text"/>
          <w:b/>
          <w:bCs/>
          <w:sz w:val="14"/>
          <w:szCs w:val="14"/>
          <w:lang w:eastAsia="hi-IN" w:bidi="hi-IN"/>
        </w:rPr>
        <w:t>.:</w:t>
      </w:r>
      <w:r w:rsidRPr="00AD5BD9">
        <w:rPr>
          <w:b/>
          <w:bCs/>
          <w:sz w:val="14"/>
          <w:szCs w:val="14"/>
          <w:lang w:eastAsia="hi-IN" w:bidi="hi-IN"/>
        </w:rPr>
        <w:t xml:space="preserve"> </w:t>
      </w:r>
      <w:r w:rsidRPr="00AD5BD9">
        <w:rPr>
          <w:rFonts w:ascii="High Tower Text" w:hAnsi="High Tower Text"/>
          <w:b/>
          <w:bCs/>
          <w:sz w:val="14"/>
          <w:szCs w:val="14"/>
          <w:lang w:eastAsia="hi-IN" w:bidi="hi-IN"/>
        </w:rPr>
        <w:t xml:space="preserve">UFSIXA </w:t>
      </w:r>
    </w:p>
    <w:p w14:paraId="15DD5106" w14:textId="77777777" w:rsidR="00AD5BD9" w:rsidRPr="00AD5BD9" w:rsidRDefault="00AD5BD9" w:rsidP="00AD5BD9">
      <w:pPr>
        <w:jc w:val="center"/>
        <w:rPr>
          <w:rFonts w:ascii="High Tower Text" w:hAnsi="High Tower Text"/>
          <w:b/>
          <w:sz w:val="12"/>
          <w:szCs w:val="12"/>
          <w:lang w:eastAsia="hi-IN" w:bidi="hi-IN"/>
        </w:rPr>
      </w:pPr>
      <w:r w:rsidRPr="00AD5BD9">
        <w:rPr>
          <w:rFonts w:ascii="High Tower Text" w:hAnsi="High Tower Text"/>
          <w:b/>
          <w:sz w:val="12"/>
          <w:szCs w:val="12"/>
          <w:lang w:eastAsia="hi-IN" w:bidi="hi-IN"/>
        </w:rPr>
        <w:t>LICEO SCIENTIFICO – LICEO SCIENZE APPLICATE - LICEO CLASSICO - LICEO CLASSICO QUADRIENNALE</w:t>
      </w:r>
    </w:p>
    <w:p w14:paraId="667A13FE" w14:textId="77777777" w:rsidR="00AD5BD9" w:rsidRPr="00AD5BD9" w:rsidRDefault="00AD5BD9" w:rsidP="00AD5BD9">
      <w:pPr>
        <w:jc w:val="center"/>
        <w:rPr>
          <w:color w:val="000000"/>
          <w:sz w:val="36"/>
          <w:szCs w:val="36"/>
          <w:lang w:eastAsia="hi-IN" w:bidi="hi-IN"/>
        </w:rPr>
      </w:pPr>
      <w:r w:rsidRPr="00AD5BD9">
        <w:rPr>
          <w:rFonts w:ascii="High Tower Text" w:hAnsi="High Tower Text"/>
          <w:b/>
          <w:sz w:val="12"/>
          <w:szCs w:val="12"/>
          <w:lang w:eastAsia="hi-IN" w:bidi="hi-IN"/>
        </w:rPr>
        <w:t xml:space="preserve"> LICEO LINGUISTICO –LICEO ECONOMICO SOCIALE - INDIRIZZO PROFESSIONALE </w:t>
      </w:r>
    </w:p>
    <w:bookmarkEnd w:id="0"/>
    <w:p w14:paraId="55420827" w14:textId="77777777" w:rsidR="001034CB" w:rsidRDefault="001034CB" w:rsidP="001034CB">
      <w:pPr>
        <w:suppressAutoHyphens w:val="0"/>
        <w:spacing w:before="120"/>
        <w:jc w:val="center"/>
        <w:rPr>
          <w:rFonts w:ascii="Calibri" w:eastAsia="Calibri" w:hAnsi="Calibri"/>
          <w:color w:val="FF0000"/>
          <w:kern w:val="0"/>
          <w:sz w:val="18"/>
          <w:szCs w:val="18"/>
          <w:lang w:eastAsia="en-US"/>
        </w:rPr>
      </w:pPr>
    </w:p>
    <w:p w14:paraId="2099ADAF" w14:textId="621831F9" w:rsidR="001034CB" w:rsidRPr="001034CB" w:rsidRDefault="001034CB" w:rsidP="001034CB">
      <w:pPr>
        <w:suppressAutoHyphens w:val="0"/>
        <w:spacing w:before="120"/>
        <w:jc w:val="both"/>
        <w:rPr>
          <w:b/>
        </w:rPr>
      </w:pPr>
      <w:r w:rsidRPr="001034CB">
        <w:rPr>
          <w:b/>
        </w:rPr>
        <w:t xml:space="preserve">OGGETTO: Determina di adozione del Regolamento sull’accesso agli atti </w:t>
      </w:r>
    </w:p>
    <w:p w14:paraId="11F80632" w14:textId="77777777" w:rsidR="001034CB" w:rsidRDefault="001034CB" w:rsidP="001034CB">
      <w:pPr>
        <w:suppressAutoHyphens w:val="0"/>
        <w:spacing w:before="120"/>
        <w:jc w:val="center"/>
      </w:pPr>
    </w:p>
    <w:p w14:paraId="1625688C" w14:textId="0131945C" w:rsidR="001034CB" w:rsidRDefault="001034CB" w:rsidP="001034CB">
      <w:pPr>
        <w:suppressAutoHyphens w:val="0"/>
        <w:spacing w:before="120"/>
        <w:jc w:val="center"/>
        <w:rPr>
          <w:b/>
        </w:rPr>
      </w:pPr>
      <w:r w:rsidRPr="001034CB">
        <w:rPr>
          <w:b/>
        </w:rPr>
        <w:t>LA DIRIGENTE SCOLASTICA</w:t>
      </w:r>
    </w:p>
    <w:p w14:paraId="66153236" w14:textId="77777777" w:rsidR="000E79CD" w:rsidRPr="001034CB" w:rsidRDefault="000E79CD" w:rsidP="001034CB">
      <w:pPr>
        <w:suppressAutoHyphens w:val="0"/>
        <w:spacing w:before="120"/>
        <w:jc w:val="center"/>
        <w:rPr>
          <w:b/>
        </w:rPr>
      </w:pPr>
    </w:p>
    <w:p w14:paraId="7312658E" w14:textId="77777777" w:rsidR="001034CB" w:rsidRDefault="001034CB" w:rsidP="001034CB">
      <w:pPr>
        <w:spacing w:line="360" w:lineRule="auto"/>
        <w:ind w:right="-2"/>
        <w:jc w:val="both"/>
      </w:pPr>
      <w:r>
        <w:rPr>
          <w:b/>
        </w:rPr>
        <w:t xml:space="preserve">VISTA </w:t>
      </w:r>
      <w:r>
        <w:t>la legge 7 agosto 1990, n. 241, recante «</w:t>
      </w:r>
      <w:r>
        <w:rPr>
          <w:i/>
        </w:rPr>
        <w:t>Nuove norme in materia di procedimento amministrativo e di diritto di accesso ai documenti amministrativi</w:t>
      </w:r>
      <w:r>
        <w:t xml:space="preserve">” e successive modifiche e integrazioni, con particolare riferimento agli articoli 22, 24 e 25, che stabiliscono le modalità di esercizio e i casi di esclusione del diritto di accesso ai documenti amministrativi; </w:t>
      </w:r>
    </w:p>
    <w:p w14:paraId="23CEFE09" w14:textId="77777777" w:rsidR="001034CB" w:rsidRDefault="001034CB" w:rsidP="001034CB">
      <w:pPr>
        <w:spacing w:line="360" w:lineRule="auto"/>
        <w:ind w:left="48" w:right="-2"/>
        <w:jc w:val="both"/>
      </w:pPr>
      <w:r>
        <w:rPr>
          <w:b/>
        </w:rPr>
        <w:t xml:space="preserve">VISTA </w:t>
      </w:r>
      <w:r>
        <w:t xml:space="preserve">la nota della Presidenza del Consiglio dei Ministri del 19 marzo 1993, </w:t>
      </w:r>
      <w:proofErr w:type="spellStart"/>
      <w:r>
        <w:t>prot</w:t>
      </w:r>
      <w:proofErr w:type="spellEnd"/>
      <w:r>
        <w:t xml:space="preserve">. n. UCA/ 27720/ 928/46 che fornisce alle Amministrazioni indicazioni in merito al rilascio di copie di documenti amministrativi ed al rimborso delle spese di riproduzione; </w:t>
      </w:r>
    </w:p>
    <w:p w14:paraId="56F46613" w14:textId="77777777" w:rsidR="001034CB" w:rsidRDefault="001034CB" w:rsidP="001034CB">
      <w:pPr>
        <w:spacing w:line="360" w:lineRule="auto"/>
        <w:ind w:left="36" w:right="-2"/>
        <w:jc w:val="both"/>
      </w:pPr>
      <w:r>
        <w:rPr>
          <w:b/>
        </w:rPr>
        <w:t xml:space="preserve">VISTO </w:t>
      </w:r>
      <w:r>
        <w:t>il decreto del Ministro delle Finanze 29 ottobre 1996, n. 603, contenente il “</w:t>
      </w:r>
      <w:r>
        <w:rPr>
          <w:i/>
        </w:rPr>
        <w:t xml:space="preserve">Regolamento per la disciplina delle categorie di documenti sottratti al diritto di accesso in attuazione dell’articolo 24, comma 4, della L. 7 agosto 1990, n. 241, recante nuove norme in materia di procedimento ∙ amministrativo e di diritto di accesso ai documenti amministrativi”; </w:t>
      </w:r>
    </w:p>
    <w:p w14:paraId="78FCD9B0" w14:textId="77777777" w:rsidR="001034CB" w:rsidRDefault="001034CB" w:rsidP="001034CB">
      <w:pPr>
        <w:spacing w:line="360" w:lineRule="auto"/>
        <w:ind w:left="36" w:right="-2"/>
        <w:jc w:val="both"/>
      </w:pPr>
      <w:r>
        <w:rPr>
          <w:b/>
        </w:rPr>
        <w:t xml:space="preserve">VISTO </w:t>
      </w:r>
      <w:r>
        <w:t xml:space="preserve">il D.P.R. n. 445/2000, recante </w:t>
      </w:r>
      <w:r>
        <w:rPr>
          <w:i/>
        </w:rPr>
        <w:t xml:space="preserve">“Testo unico delle disposizioni legislative e regolamentari in materia di documentazione amministrativa”; </w:t>
      </w:r>
    </w:p>
    <w:p w14:paraId="17383FA2" w14:textId="77777777" w:rsidR="001034CB" w:rsidRDefault="001034CB" w:rsidP="001034CB">
      <w:pPr>
        <w:spacing w:line="360" w:lineRule="auto"/>
        <w:ind w:right="-2"/>
        <w:jc w:val="both"/>
      </w:pPr>
      <w:r>
        <w:rPr>
          <w:b/>
        </w:rPr>
        <w:t xml:space="preserve">VISTO </w:t>
      </w:r>
      <w:r>
        <w:t xml:space="preserve">il decreto legislativo 30 giugno 2003, n. 196, recante “Codice in materia di protezione dei dati personali” così come modificato dal D. </w:t>
      </w:r>
      <w:proofErr w:type="spellStart"/>
      <w:r>
        <w:t>Lgs</w:t>
      </w:r>
      <w:proofErr w:type="spellEnd"/>
      <w:r>
        <w:t xml:space="preserve">. 101/18, con particolare riferimento agli articoli 59 e 60; </w:t>
      </w:r>
    </w:p>
    <w:p w14:paraId="291F485B" w14:textId="77777777" w:rsidR="000E79CD" w:rsidRDefault="001034CB" w:rsidP="000E79CD">
      <w:pPr>
        <w:spacing w:line="360" w:lineRule="auto"/>
        <w:ind w:right="-2"/>
        <w:jc w:val="both"/>
        <w:rPr>
          <w:i/>
        </w:rPr>
      </w:pPr>
      <w:r>
        <w:rPr>
          <w:b/>
        </w:rPr>
        <w:t xml:space="preserve">VISTO </w:t>
      </w:r>
      <w:r>
        <w:t xml:space="preserve">il decreto legislativo n. 82/2005, recante </w:t>
      </w:r>
      <w:r>
        <w:rPr>
          <w:i/>
        </w:rPr>
        <w:t xml:space="preserve">“Codice dell’Amministrazione Digitale”; </w:t>
      </w:r>
    </w:p>
    <w:p w14:paraId="3892A2B4" w14:textId="30279491" w:rsidR="001034CB" w:rsidRDefault="001034CB" w:rsidP="000E79CD">
      <w:pPr>
        <w:spacing w:line="360" w:lineRule="auto"/>
        <w:ind w:right="-2"/>
        <w:jc w:val="both"/>
      </w:pPr>
      <w:r>
        <w:rPr>
          <w:b/>
        </w:rPr>
        <w:t xml:space="preserve">VISTO </w:t>
      </w:r>
      <w:r>
        <w:t xml:space="preserve">il D. P. R. 12 aprile 2006, n. 184, concernente il regolamento recante disciplina in materia di accesso ai documenti amministrativi </w:t>
      </w:r>
      <w:proofErr w:type="gramStart"/>
      <w:r>
        <w:t>ed</w:t>
      </w:r>
      <w:proofErr w:type="gramEnd"/>
      <w:r>
        <w:t xml:space="preserve">, in particolare, l’articolo 1, comma 2, che demanda alle Amministrazioni l’adozione di provvedimenti generali organizzatori occorrenti per l’esercizio del diritto di accesso; </w:t>
      </w:r>
    </w:p>
    <w:p w14:paraId="6C78AB94" w14:textId="77777777" w:rsidR="001034CB" w:rsidRDefault="001034CB" w:rsidP="001034CB">
      <w:pPr>
        <w:spacing w:line="360" w:lineRule="auto"/>
        <w:ind w:right="-2"/>
        <w:jc w:val="both"/>
      </w:pPr>
      <w:r>
        <w:rPr>
          <w:b/>
        </w:rPr>
        <w:lastRenderedPageBreak/>
        <w:t xml:space="preserve">VISTO </w:t>
      </w:r>
      <w:r>
        <w:t xml:space="preserve">il decreto legislativo del 27 ottobre 2009 n. 150, di attuazione della legge 4 marzo 2009 n.15 in materia di ottimizzazione della produttività del lavoro pubblico e di efficienza e trasparenza delle pubbliche amministrazioni; </w:t>
      </w:r>
    </w:p>
    <w:p w14:paraId="6C5B44F3" w14:textId="77777777" w:rsidR="001034CB" w:rsidRDefault="001034CB" w:rsidP="001034CB">
      <w:pPr>
        <w:spacing w:line="360" w:lineRule="auto"/>
        <w:ind w:left="36" w:right="-2"/>
        <w:jc w:val="both"/>
      </w:pPr>
      <w:r>
        <w:rPr>
          <w:b/>
        </w:rPr>
        <w:t xml:space="preserve">VISTA </w:t>
      </w:r>
      <w:r>
        <w:t xml:space="preserve">la Legge n. 190/2012, recante </w:t>
      </w:r>
      <w:r>
        <w:rPr>
          <w:i/>
        </w:rPr>
        <w:t xml:space="preserve">“Disposizioni per la prevenzione e la repressione della corruzione e dell’illegalità nella Pubblica Amministrazione”; </w:t>
      </w:r>
    </w:p>
    <w:p w14:paraId="0471059C" w14:textId="77777777" w:rsidR="001034CB" w:rsidRDefault="001034CB" w:rsidP="001034CB">
      <w:pPr>
        <w:spacing w:line="360" w:lineRule="auto"/>
        <w:ind w:left="36" w:right="-2"/>
        <w:jc w:val="both"/>
      </w:pPr>
      <w:r>
        <w:rPr>
          <w:b/>
        </w:rPr>
        <w:t xml:space="preserve">VISTO </w:t>
      </w:r>
      <w:r>
        <w:t xml:space="preserve">il decreto legislativo n. 33/2013, recante </w:t>
      </w:r>
      <w:r>
        <w:rPr>
          <w:i/>
        </w:rPr>
        <w:t xml:space="preserve">“Riordino della disciplina riguardante gli obblighi di pubblicità, trasparenza e diffusione di informazioni da parte delle pubbliche amministrazioni”; </w:t>
      </w:r>
    </w:p>
    <w:p w14:paraId="7EF0D15D" w14:textId="6843C1BA" w:rsidR="001034CB" w:rsidRDefault="001034CB" w:rsidP="001034CB">
      <w:pPr>
        <w:spacing w:line="360" w:lineRule="auto"/>
        <w:ind w:left="36" w:right="-2"/>
        <w:jc w:val="both"/>
      </w:pPr>
      <w:r>
        <w:rPr>
          <w:b/>
        </w:rPr>
        <w:t>VISTE</w:t>
      </w:r>
      <w:r>
        <w:rPr>
          <w:i/>
        </w:rPr>
        <w:t xml:space="preserve"> le circolari del MIUR n. 278/92; 163/93</w:t>
      </w:r>
      <w:r w:rsidR="000E79CD">
        <w:rPr>
          <w:i/>
        </w:rPr>
        <w:t xml:space="preserve"> </w:t>
      </w:r>
      <w:r>
        <w:rPr>
          <w:i/>
        </w:rPr>
        <w:t xml:space="preserve">e 94/94; </w:t>
      </w:r>
    </w:p>
    <w:p w14:paraId="779CD69E" w14:textId="66BF83CC" w:rsidR="001034CB" w:rsidRDefault="001034CB" w:rsidP="001034CB">
      <w:pPr>
        <w:spacing w:line="360" w:lineRule="auto"/>
        <w:ind w:left="36" w:right="-2"/>
        <w:jc w:val="both"/>
        <w:rPr>
          <w:i/>
        </w:rPr>
      </w:pPr>
      <w:r>
        <w:rPr>
          <w:b/>
        </w:rPr>
        <w:t>VISTO</w:t>
      </w:r>
      <w:r>
        <w:rPr>
          <w:i/>
        </w:rPr>
        <w:t xml:space="preserve"> il Decreto Direttoriale n. 37 del 13 </w:t>
      </w:r>
      <w:proofErr w:type="gramStart"/>
      <w:r>
        <w:rPr>
          <w:i/>
        </w:rPr>
        <w:t>Dicembre</w:t>
      </w:r>
      <w:proofErr w:type="gramEnd"/>
      <w:r>
        <w:rPr>
          <w:i/>
        </w:rPr>
        <w:t xml:space="preserve"> 2012 dell’Istituto Nazionale di Documentazione, Innovazione</w:t>
      </w:r>
      <w:r>
        <w:t xml:space="preserve">   e Ricerca Educativa (INDIRE), “</w:t>
      </w:r>
      <w:r>
        <w:rPr>
          <w:i/>
        </w:rPr>
        <w:t xml:space="preserve">Provvedimento per la determinazione dei costi correlati al rilascio delle copie della documentazione richiesta a seguito di formale procedura di accesso agli atti”. </w:t>
      </w:r>
    </w:p>
    <w:p w14:paraId="3AD0E039" w14:textId="144ACE19" w:rsidR="000E79CD" w:rsidRDefault="000E79CD" w:rsidP="000E79CD">
      <w:pPr>
        <w:spacing w:line="360" w:lineRule="auto"/>
        <w:ind w:left="36" w:right="-2"/>
        <w:jc w:val="both"/>
        <w:rPr>
          <w:i/>
        </w:rPr>
      </w:pPr>
      <w:r>
        <w:rPr>
          <w:b/>
        </w:rPr>
        <w:t>VISTO</w:t>
      </w:r>
      <w:r>
        <w:rPr>
          <w:i/>
        </w:rPr>
        <w:t xml:space="preserve"> il Decreto Direttoriale MIUR n. 662 del 17 </w:t>
      </w:r>
      <w:proofErr w:type="gramStart"/>
      <w:r>
        <w:rPr>
          <w:i/>
        </w:rPr>
        <w:t>Aprile</w:t>
      </w:r>
      <w:proofErr w:type="gramEnd"/>
      <w:r>
        <w:rPr>
          <w:i/>
        </w:rPr>
        <w:t xml:space="preserve"> 2019 </w:t>
      </w:r>
      <w:r>
        <w:t>“</w:t>
      </w:r>
      <w:r w:rsidRPr="000E79CD">
        <w:rPr>
          <w:i/>
        </w:rPr>
        <w:t>Regolamento in materia di rimborso dei costi di riproduzione, per il rilascio di copie e diritti di ricerca di atti e documenti, richiesti a seguito dell’esercizio del diritto di accesso nell’ambito dei procedimenti di competenza del Ministero dell’istruzione dell’università e della ricerca ai sensi dell’art. 25, comma 1, della legge 7 agosto 1990, n. 241</w:t>
      </w:r>
      <w:r>
        <w:t>.</w:t>
      </w:r>
      <w:r>
        <w:rPr>
          <w:i/>
        </w:rPr>
        <w:t xml:space="preserve">”. </w:t>
      </w:r>
    </w:p>
    <w:p w14:paraId="56E252B9" w14:textId="77777777" w:rsidR="001034CB" w:rsidRPr="0099124C" w:rsidRDefault="001034CB" w:rsidP="001034CB">
      <w:pPr>
        <w:spacing w:line="360" w:lineRule="auto"/>
        <w:ind w:left="36" w:right="-2"/>
        <w:jc w:val="both"/>
        <w:rPr>
          <w:bCs/>
        </w:rPr>
      </w:pPr>
      <w:r>
        <w:rPr>
          <w:b/>
        </w:rPr>
        <w:t xml:space="preserve">VISTO: </w:t>
      </w:r>
      <w:r>
        <w:rPr>
          <w:bCs/>
        </w:rPr>
        <w:t xml:space="preserve">il </w:t>
      </w:r>
      <w:r>
        <w:rPr>
          <w:bCs/>
          <w:i/>
          <w:iCs/>
        </w:rPr>
        <w:t xml:space="preserve">GDPR Regolamento Generale per la Protezione dei Dati </w:t>
      </w:r>
      <w:r w:rsidRPr="00EC7BC7">
        <w:rPr>
          <w:bCs/>
        </w:rPr>
        <w:t>pubblicato sulla Gazzetta ufficiale dell'Unione europea il 4 maggio 2016</w:t>
      </w:r>
      <w:r>
        <w:rPr>
          <w:bCs/>
        </w:rPr>
        <w:t xml:space="preserve"> n. 679; </w:t>
      </w:r>
    </w:p>
    <w:p w14:paraId="438C6FA1" w14:textId="77777777" w:rsidR="001034CB" w:rsidRDefault="001034CB" w:rsidP="001034CB">
      <w:pPr>
        <w:ind w:left="10" w:right="-2"/>
      </w:pPr>
      <w:r>
        <w:rPr>
          <w:b/>
        </w:rPr>
        <w:t xml:space="preserve">RITENUTO </w:t>
      </w:r>
      <w:r>
        <w:t xml:space="preserve">opportuno dettare disposizioni organizzative volte a disciplinare le modalità del diritto di accesso ai documenti amministrativi detenuti dagli uffici dell’Istituto; </w:t>
      </w:r>
    </w:p>
    <w:p w14:paraId="2E35F91E" w14:textId="6495E6DD" w:rsidR="001034CB" w:rsidRPr="001034CB" w:rsidRDefault="001034CB" w:rsidP="001034CB">
      <w:pPr>
        <w:suppressAutoHyphens w:val="0"/>
        <w:spacing w:before="120"/>
        <w:jc w:val="center"/>
        <w:rPr>
          <w:b/>
        </w:rPr>
      </w:pPr>
      <w:r w:rsidRPr="001034CB">
        <w:rPr>
          <w:b/>
        </w:rPr>
        <w:t>DETERMINA</w:t>
      </w:r>
    </w:p>
    <w:p w14:paraId="73A76715" w14:textId="3B51A786" w:rsidR="001034CB" w:rsidRPr="001034CB" w:rsidRDefault="001034CB" w:rsidP="001034CB">
      <w:pPr>
        <w:pStyle w:val="Paragrafoelenco"/>
        <w:numPr>
          <w:ilvl w:val="0"/>
          <w:numId w:val="20"/>
        </w:numPr>
        <w:spacing w:before="120" w:line="360" w:lineRule="auto"/>
        <w:jc w:val="both"/>
        <w:rPr>
          <w:sz w:val="24"/>
          <w:szCs w:val="24"/>
        </w:rPr>
      </w:pPr>
      <w:r w:rsidRPr="001034CB">
        <w:rPr>
          <w:sz w:val="24"/>
          <w:szCs w:val="24"/>
        </w:rPr>
        <w:t>di adottare l’allegato Regolamento per l’esercizio del diritto di accesso, sia documentale che civico generalizzato, nell’ambito dei procedimenti di competenza di questo Istituto.</w:t>
      </w:r>
    </w:p>
    <w:p w14:paraId="0232298A" w14:textId="3B3C9B5B" w:rsidR="001034CB" w:rsidRPr="001034CB" w:rsidRDefault="000E79CD" w:rsidP="001034CB">
      <w:pPr>
        <w:pStyle w:val="Paragrafoelenco"/>
        <w:numPr>
          <w:ilvl w:val="0"/>
          <w:numId w:val="20"/>
        </w:numPr>
        <w:spacing w:before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pubblicare </w:t>
      </w:r>
      <w:r w:rsidR="001034CB" w:rsidRPr="001034CB">
        <w:rPr>
          <w:sz w:val="24"/>
          <w:szCs w:val="24"/>
        </w:rPr>
        <w:t>l</w:t>
      </w:r>
      <w:r>
        <w:rPr>
          <w:sz w:val="24"/>
          <w:szCs w:val="24"/>
        </w:rPr>
        <w:t>’allegato</w:t>
      </w:r>
      <w:r w:rsidR="001034CB" w:rsidRPr="001034CB">
        <w:rPr>
          <w:sz w:val="24"/>
          <w:szCs w:val="24"/>
        </w:rPr>
        <w:t xml:space="preserve"> Regolamento in “Amministrazione trasparente”, sezione “Disposizioni Generali”, sottosezione “Atti generali” del sito di Istituto</w:t>
      </w:r>
      <w:r w:rsidR="00094458">
        <w:rPr>
          <w:sz w:val="24"/>
          <w:szCs w:val="24"/>
        </w:rPr>
        <w:t>, unitamente alla relativa modulistica</w:t>
      </w:r>
      <w:r w:rsidR="001034CB" w:rsidRPr="001034CB">
        <w:rPr>
          <w:sz w:val="24"/>
          <w:szCs w:val="24"/>
        </w:rPr>
        <w:t xml:space="preserve">. </w:t>
      </w:r>
    </w:p>
    <w:p w14:paraId="5CF8F2DF" w14:textId="7218886C" w:rsidR="001034CB" w:rsidRPr="001034CB" w:rsidRDefault="000E79CD" w:rsidP="001034CB">
      <w:pPr>
        <w:pStyle w:val="Paragrafoelenco"/>
        <w:numPr>
          <w:ilvl w:val="0"/>
          <w:numId w:val="20"/>
        </w:numPr>
        <w:spacing w:before="12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che</w:t>
      </w:r>
      <w:r w:rsidR="001034CB" w:rsidRPr="001034CB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1034CB" w:rsidRPr="001034CB">
        <w:rPr>
          <w:sz w:val="24"/>
          <w:szCs w:val="24"/>
        </w:rPr>
        <w:t xml:space="preserve">l Regolamento </w:t>
      </w:r>
      <w:r>
        <w:rPr>
          <w:sz w:val="24"/>
          <w:szCs w:val="24"/>
        </w:rPr>
        <w:t xml:space="preserve">è adottato </w:t>
      </w:r>
      <w:r w:rsidR="001034CB" w:rsidRPr="001034CB">
        <w:rPr>
          <w:sz w:val="24"/>
          <w:szCs w:val="24"/>
        </w:rPr>
        <w:t>dal giorn</w:t>
      </w:r>
      <w:r w:rsidR="00094458">
        <w:rPr>
          <w:sz w:val="24"/>
          <w:szCs w:val="24"/>
        </w:rPr>
        <w:t>o successivo alla pubblicazione</w:t>
      </w:r>
      <w:r w:rsidR="00FA668A">
        <w:rPr>
          <w:sz w:val="24"/>
          <w:szCs w:val="24"/>
        </w:rPr>
        <w:t xml:space="preserve">, come approvato dal </w:t>
      </w:r>
      <w:bookmarkStart w:id="1" w:name="_GoBack"/>
      <w:bookmarkEnd w:id="1"/>
      <w:r w:rsidR="00094458">
        <w:rPr>
          <w:sz w:val="24"/>
          <w:szCs w:val="24"/>
        </w:rPr>
        <w:t xml:space="preserve"> Consiglio di Istituto nella seduta del 15.02.2023.</w:t>
      </w:r>
    </w:p>
    <w:p w14:paraId="4818A22F" w14:textId="5895533E" w:rsidR="001A5063" w:rsidRPr="00645F0E" w:rsidRDefault="001A5063" w:rsidP="001034CB">
      <w:pPr>
        <w:suppressAutoHyphens w:val="0"/>
        <w:spacing w:before="120"/>
        <w:ind w:left="5664" w:firstLine="708"/>
        <w:jc w:val="both"/>
        <w:rPr>
          <w:b/>
          <w:bCs/>
          <w:i/>
          <w:iCs/>
          <w:kern w:val="0"/>
        </w:rPr>
      </w:pPr>
      <w:r w:rsidRPr="00645F0E">
        <w:rPr>
          <w:b/>
          <w:bCs/>
          <w:kern w:val="0"/>
        </w:rPr>
        <w:t>La Dirigente Scolastica</w:t>
      </w:r>
    </w:p>
    <w:p w14:paraId="7412C9ED" w14:textId="56DAB1D2" w:rsidR="001A5063" w:rsidRPr="00645F0E" w:rsidRDefault="00645F0E" w:rsidP="00606602">
      <w:pPr>
        <w:suppressAutoHyphens w:val="0"/>
        <w:spacing w:after="120"/>
        <w:ind w:left="4678"/>
        <w:jc w:val="center"/>
        <w:rPr>
          <w:b/>
          <w:bCs/>
          <w:i/>
          <w:iCs/>
          <w:kern w:val="0"/>
        </w:rPr>
      </w:pPr>
      <w:r>
        <w:rPr>
          <w:rFonts w:eastAsia="Calibri"/>
          <w:b/>
          <w:bCs/>
          <w:i/>
          <w:iCs/>
          <w:lang w:eastAsia="en-US"/>
        </w:rPr>
        <w:t xml:space="preserve">             </w:t>
      </w:r>
      <w:r w:rsidR="009F2963" w:rsidRPr="00645F0E">
        <w:rPr>
          <w:rFonts w:eastAsia="Calibri"/>
          <w:b/>
          <w:bCs/>
          <w:i/>
          <w:iCs/>
          <w:lang w:eastAsia="en-US"/>
        </w:rPr>
        <w:t>Prof.ssa</w:t>
      </w:r>
      <w:r w:rsidR="009F2963" w:rsidRPr="00645F0E">
        <w:rPr>
          <w:rFonts w:eastAsia="Calibri"/>
          <w:lang w:eastAsia="en-US"/>
        </w:rPr>
        <w:t xml:space="preserve"> </w:t>
      </w:r>
      <w:r w:rsidR="007D6828" w:rsidRPr="00645F0E">
        <w:rPr>
          <w:b/>
          <w:bCs/>
          <w:i/>
          <w:iCs/>
          <w:kern w:val="0"/>
        </w:rPr>
        <w:t>Angela Maria Pelosi</w:t>
      </w:r>
    </w:p>
    <w:p w14:paraId="7764B3D8" w14:textId="77777777" w:rsidR="00AB7AA4" w:rsidRPr="0065238B" w:rsidRDefault="00AB7AA4" w:rsidP="00AB7AA4">
      <w:pPr>
        <w:widowControl w:val="0"/>
        <w:suppressAutoHyphens w:val="0"/>
        <w:autoSpaceDE w:val="0"/>
        <w:autoSpaceDN w:val="0"/>
        <w:adjustRightInd w:val="0"/>
        <w:spacing w:before="2" w:line="209" w:lineRule="exact"/>
        <w:jc w:val="both"/>
        <w:rPr>
          <w:rFonts w:ascii="Calibri" w:hAnsi="Calibri" w:cs="Calibri"/>
          <w:b/>
          <w:color w:val="FF0000"/>
          <w:spacing w:val="-1"/>
          <w:kern w:val="0"/>
          <w:sz w:val="22"/>
          <w:szCs w:val="22"/>
          <w:lang w:eastAsia="it-IT"/>
        </w:rPr>
      </w:pPr>
    </w:p>
    <w:p w14:paraId="6D5466DE" w14:textId="77777777" w:rsidR="00B307AA" w:rsidRPr="0065238B" w:rsidRDefault="00B307AA" w:rsidP="00671B96">
      <w:pPr>
        <w:pStyle w:val="NormaleWeb"/>
        <w:spacing w:after="0"/>
        <w:jc w:val="both"/>
        <w:rPr>
          <w:rFonts w:ascii="Calibri" w:hAnsi="Calibri"/>
          <w:color w:val="FF0000"/>
          <w:sz w:val="20"/>
          <w:szCs w:val="20"/>
        </w:rPr>
      </w:pPr>
    </w:p>
    <w:sectPr w:rsidR="00B307AA" w:rsidRPr="0065238B" w:rsidSect="001A5063">
      <w:footerReference w:type="default" r:id="rId12"/>
      <w:footnotePr>
        <w:pos w:val="beneathText"/>
      </w:footnotePr>
      <w:pgSz w:w="11906" w:h="16838"/>
      <w:pgMar w:top="1134" w:right="1134" w:bottom="1134" w:left="1134" w:header="851" w:footer="709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48D39" w14:textId="77777777" w:rsidR="00D82FAA" w:rsidRDefault="00D82FAA">
      <w:r>
        <w:separator/>
      </w:r>
    </w:p>
  </w:endnote>
  <w:endnote w:type="continuationSeparator" w:id="0">
    <w:p w14:paraId="7D8FE2FA" w14:textId="77777777" w:rsidR="00D82FAA" w:rsidRDefault="00D82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F73FD" w14:textId="1420EDE4" w:rsidR="001A5063" w:rsidRDefault="001A5063">
    <w:pPr>
      <w:pStyle w:val="Pidipagina"/>
      <w:jc w:val="center"/>
    </w:pPr>
  </w:p>
  <w:p w14:paraId="525184C1" w14:textId="77777777" w:rsidR="001A5063" w:rsidRDefault="001A50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745C0" w14:textId="77777777" w:rsidR="00D82FAA" w:rsidRDefault="00D82FAA">
      <w:r>
        <w:separator/>
      </w:r>
    </w:p>
  </w:footnote>
  <w:footnote w:type="continuationSeparator" w:id="0">
    <w:p w14:paraId="306A49B3" w14:textId="77777777" w:rsidR="00D82FAA" w:rsidRDefault="00D82F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Marlett" w:hAnsi="Marlet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Marlett" w:hAnsi="Marlet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Marlett" w:hAnsi="Marlett"/>
      </w:rPr>
    </w:lvl>
  </w:abstractNum>
  <w:abstractNum w:abstractNumId="1" w15:restartNumberingAfterBreak="0">
    <w:nsid w:val="00000002"/>
    <w:multiLevelType w:val="multilevel"/>
    <w:tmpl w:val="00000002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Calibri" w:hAnsi="Calibri" w:cs="Calibri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Marlett" w:hAnsi="Marlet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Marlett" w:hAnsi="Marlet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Marlett" w:hAnsi="Marlett"/>
      </w:rPr>
    </w:lvl>
  </w:abstractNum>
  <w:abstractNum w:abstractNumId="2" w15:restartNumberingAfterBreak="0">
    <w:nsid w:val="00000003"/>
    <w:multiLevelType w:val="multilevel"/>
    <w:tmpl w:val="00000003"/>
    <w:name w:val="WWNum7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Marlett" w:hAnsi="Marlet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Marlett" w:hAnsi="Marlet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Marlett" w:hAnsi="Marlett"/>
      </w:rPr>
    </w:lvl>
  </w:abstractNum>
  <w:abstractNum w:abstractNumId="3" w15:restartNumberingAfterBreak="0">
    <w:nsid w:val="00000004"/>
    <w:multiLevelType w:val="multilevel"/>
    <w:tmpl w:val="00000004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Marlett" w:hAnsi="Marlet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Marlett" w:hAnsi="Marlet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Marlett" w:hAnsi="Marlett"/>
      </w:rPr>
    </w:lvl>
  </w:abstractNum>
  <w:abstractNum w:abstractNumId="4" w15:restartNumberingAfterBreak="0">
    <w:nsid w:val="00000005"/>
    <w:multiLevelType w:val="multilevel"/>
    <w:tmpl w:val="00000005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Marlett" w:hAnsi="Marlet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Marlett" w:hAnsi="Marlet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Marlett" w:hAnsi="Marlett"/>
      </w:rPr>
    </w:lvl>
  </w:abstractNum>
  <w:abstractNum w:abstractNumId="5" w15:restartNumberingAfterBreak="0">
    <w:nsid w:val="00000006"/>
    <w:multiLevelType w:val="multilevel"/>
    <w:tmpl w:val="00000006"/>
    <w:name w:val="WW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49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6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64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71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78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85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92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100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0728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9"/>
    <w:multiLevelType w:val="multilevel"/>
    <w:tmpl w:val="00000009"/>
    <w:name w:val="WW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33"/>
    <w:lvl w:ilvl="0">
      <w:start w:val="1"/>
      <w:numFmt w:val="bullet"/>
      <w:lvlText w:val=""/>
      <w:lvlJc w:val="left"/>
      <w:pPr>
        <w:tabs>
          <w:tab w:val="num" w:pos="0"/>
        </w:tabs>
        <w:ind w:left="107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/>
      </w:rPr>
    </w:lvl>
  </w:abstractNum>
  <w:abstractNum w:abstractNumId="11" w15:restartNumberingAfterBreak="0">
    <w:nsid w:val="013752F7"/>
    <w:multiLevelType w:val="multilevel"/>
    <w:tmpl w:val="47CA8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4A54F45"/>
    <w:multiLevelType w:val="multilevel"/>
    <w:tmpl w:val="A0BA9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B1436C9"/>
    <w:multiLevelType w:val="multilevel"/>
    <w:tmpl w:val="ED1E2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C473A24"/>
    <w:multiLevelType w:val="hybridMultilevel"/>
    <w:tmpl w:val="8F8466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791B88"/>
    <w:multiLevelType w:val="multilevel"/>
    <w:tmpl w:val="E4DE9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A346F16"/>
    <w:multiLevelType w:val="multilevel"/>
    <w:tmpl w:val="21226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71140A"/>
    <w:multiLevelType w:val="multilevel"/>
    <w:tmpl w:val="0BB8D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5050F1"/>
    <w:multiLevelType w:val="multilevel"/>
    <w:tmpl w:val="F07C7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9794A0E"/>
    <w:multiLevelType w:val="hybridMultilevel"/>
    <w:tmpl w:val="CB64516A"/>
    <w:lvl w:ilvl="0" w:tplc="F91AF760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 w15:restartNumberingAfterBreak="0">
    <w:nsid w:val="30821D51"/>
    <w:multiLevelType w:val="multilevel"/>
    <w:tmpl w:val="AC6C6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6AB6D8E"/>
    <w:multiLevelType w:val="hybridMultilevel"/>
    <w:tmpl w:val="C16CF5F2"/>
    <w:lvl w:ilvl="0" w:tplc="48B0E51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34B92"/>
    <w:multiLevelType w:val="hybridMultilevel"/>
    <w:tmpl w:val="8DC2C6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1036F7"/>
    <w:multiLevelType w:val="hybridMultilevel"/>
    <w:tmpl w:val="685ABADE"/>
    <w:lvl w:ilvl="0" w:tplc="4B346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1F17DE"/>
    <w:multiLevelType w:val="multilevel"/>
    <w:tmpl w:val="8576A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E471F2"/>
    <w:multiLevelType w:val="multilevel"/>
    <w:tmpl w:val="35600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7A0E6D"/>
    <w:multiLevelType w:val="multilevel"/>
    <w:tmpl w:val="43BE4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8D68E1"/>
    <w:multiLevelType w:val="multilevel"/>
    <w:tmpl w:val="90082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416F75"/>
    <w:multiLevelType w:val="hybridMultilevel"/>
    <w:tmpl w:val="57FCC7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BC19B3"/>
    <w:multiLevelType w:val="multilevel"/>
    <w:tmpl w:val="3CAE4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53A7D46"/>
    <w:multiLevelType w:val="multilevel"/>
    <w:tmpl w:val="815E7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5"/>
  </w:num>
  <w:num w:numId="3">
    <w:abstractNumId w:val="20"/>
  </w:num>
  <w:num w:numId="4">
    <w:abstractNumId w:val="17"/>
  </w:num>
  <w:num w:numId="5">
    <w:abstractNumId w:val="29"/>
  </w:num>
  <w:num w:numId="6">
    <w:abstractNumId w:val="11"/>
  </w:num>
  <w:num w:numId="7">
    <w:abstractNumId w:val="13"/>
  </w:num>
  <w:num w:numId="8">
    <w:abstractNumId w:val="30"/>
  </w:num>
  <w:num w:numId="9">
    <w:abstractNumId w:val="26"/>
  </w:num>
  <w:num w:numId="10">
    <w:abstractNumId w:val="12"/>
  </w:num>
  <w:num w:numId="11">
    <w:abstractNumId w:val="24"/>
  </w:num>
  <w:num w:numId="12">
    <w:abstractNumId w:val="18"/>
  </w:num>
  <w:num w:numId="13">
    <w:abstractNumId w:val="25"/>
  </w:num>
  <w:num w:numId="14">
    <w:abstractNumId w:val="27"/>
  </w:num>
  <w:num w:numId="15">
    <w:abstractNumId w:val="21"/>
  </w:num>
  <w:num w:numId="16">
    <w:abstractNumId w:val="14"/>
  </w:num>
  <w:num w:numId="17">
    <w:abstractNumId w:val="23"/>
  </w:num>
  <w:num w:numId="18">
    <w:abstractNumId w:val="28"/>
  </w:num>
  <w:num w:numId="19">
    <w:abstractNumId w:val="19"/>
  </w:num>
  <w:num w:numId="20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C2C"/>
    <w:rsid w:val="00001531"/>
    <w:rsid w:val="00005137"/>
    <w:rsid w:val="00015A5F"/>
    <w:rsid w:val="00022892"/>
    <w:rsid w:val="000269CE"/>
    <w:rsid w:val="000416E3"/>
    <w:rsid w:val="00053BC3"/>
    <w:rsid w:val="00053D6E"/>
    <w:rsid w:val="00054FBF"/>
    <w:rsid w:val="0006126C"/>
    <w:rsid w:val="000658A9"/>
    <w:rsid w:val="00071D66"/>
    <w:rsid w:val="000737BE"/>
    <w:rsid w:val="00073E4A"/>
    <w:rsid w:val="000831B3"/>
    <w:rsid w:val="00086B17"/>
    <w:rsid w:val="000932CC"/>
    <w:rsid w:val="000936C4"/>
    <w:rsid w:val="00094458"/>
    <w:rsid w:val="000954EF"/>
    <w:rsid w:val="00097E15"/>
    <w:rsid w:val="000A3DD5"/>
    <w:rsid w:val="000A4BDC"/>
    <w:rsid w:val="000B327E"/>
    <w:rsid w:val="000B7267"/>
    <w:rsid w:val="000C0E07"/>
    <w:rsid w:val="000C5139"/>
    <w:rsid w:val="000D05DB"/>
    <w:rsid w:val="000E5143"/>
    <w:rsid w:val="000E6C55"/>
    <w:rsid w:val="000E79CD"/>
    <w:rsid w:val="000F0F39"/>
    <w:rsid w:val="000F2065"/>
    <w:rsid w:val="001019F7"/>
    <w:rsid w:val="001034CB"/>
    <w:rsid w:val="001076A1"/>
    <w:rsid w:val="00120ABA"/>
    <w:rsid w:val="00121575"/>
    <w:rsid w:val="00126FC8"/>
    <w:rsid w:val="0013349B"/>
    <w:rsid w:val="00136FAF"/>
    <w:rsid w:val="001425B1"/>
    <w:rsid w:val="00146FEB"/>
    <w:rsid w:val="00152840"/>
    <w:rsid w:val="001603A8"/>
    <w:rsid w:val="00180E38"/>
    <w:rsid w:val="00181D58"/>
    <w:rsid w:val="00183647"/>
    <w:rsid w:val="00196AA3"/>
    <w:rsid w:val="001A05D4"/>
    <w:rsid w:val="001A5063"/>
    <w:rsid w:val="001B7107"/>
    <w:rsid w:val="001C3982"/>
    <w:rsid w:val="001D1652"/>
    <w:rsid w:val="001D2381"/>
    <w:rsid w:val="001D7405"/>
    <w:rsid w:val="001E3FD3"/>
    <w:rsid w:val="001F131D"/>
    <w:rsid w:val="001F2DFD"/>
    <w:rsid w:val="001F7AAC"/>
    <w:rsid w:val="002029A2"/>
    <w:rsid w:val="0020317B"/>
    <w:rsid w:val="0020771E"/>
    <w:rsid w:val="00216497"/>
    <w:rsid w:val="002225B6"/>
    <w:rsid w:val="00232992"/>
    <w:rsid w:val="00245528"/>
    <w:rsid w:val="0024760C"/>
    <w:rsid w:val="00250E4B"/>
    <w:rsid w:val="00254742"/>
    <w:rsid w:val="00264D48"/>
    <w:rsid w:val="00266CCE"/>
    <w:rsid w:val="00275AE3"/>
    <w:rsid w:val="00276C1A"/>
    <w:rsid w:val="002863DC"/>
    <w:rsid w:val="002867DA"/>
    <w:rsid w:val="00287AC4"/>
    <w:rsid w:val="00295A3A"/>
    <w:rsid w:val="002A05DE"/>
    <w:rsid w:val="002A0978"/>
    <w:rsid w:val="002A5269"/>
    <w:rsid w:val="002A5588"/>
    <w:rsid w:val="002B3451"/>
    <w:rsid w:val="002B4C2C"/>
    <w:rsid w:val="002C2385"/>
    <w:rsid w:val="002D3EA8"/>
    <w:rsid w:val="002E1818"/>
    <w:rsid w:val="002E310D"/>
    <w:rsid w:val="002E480C"/>
    <w:rsid w:val="002E712C"/>
    <w:rsid w:val="002E7BBB"/>
    <w:rsid w:val="003058DB"/>
    <w:rsid w:val="00307504"/>
    <w:rsid w:val="00313652"/>
    <w:rsid w:val="0031489F"/>
    <w:rsid w:val="00321025"/>
    <w:rsid w:val="00327352"/>
    <w:rsid w:val="00335D6E"/>
    <w:rsid w:val="0034661B"/>
    <w:rsid w:val="003469B0"/>
    <w:rsid w:val="00350D01"/>
    <w:rsid w:val="00362C17"/>
    <w:rsid w:val="00370775"/>
    <w:rsid w:val="00370F48"/>
    <w:rsid w:val="00376740"/>
    <w:rsid w:val="00384680"/>
    <w:rsid w:val="0038560E"/>
    <w:rsid w:val="003A3FBF"/>
    <w:rsid w:val="003B1394"/>
    <w:rsid w:val="003B55AE"/>
    <w:rsid w:val="003C1A59"/>
    <w:rsid w:val="003D2703"/>
    <w:rsid w:val="003D2755"/>
    <w:rsid w:val="003E2050"/>
    <w:rsid w:val="003E4B4C"/>
    <w:rsid w:val="003F266D"/>
    <w:rsid w:val="003F73C0"/>
    <w:rsid w:val="004129FE"/>
    <w:rsid w:val="00414190"/>
    <w:rsid w:val="00415DE2"/>
    <w:rsid w:val="004200BC"/>
    <w:rsid w:val="00426C78"/>
    <w:rsid w:val="00427146"/>
    <w:rsid w:val="004272A4"/>
    <w:rsid w:val="0042736A"/>
    <w:rsid w:val="004453B3"/>
    <w:rsid w:val="00451017"/>
    <w:rsid w:val="00454F4A"/>
    <w:rsid w:val="00472AFD"/>
    <w:rsid w:val="00473376"/>
    <w:rsid w:val="00473659"/>
    <w:rsid w:val="0047615C"/>
    <w:rsid w:val="00477562"/>
    <w:rsid w:val="00484323"/>
    <w:rsid w:val="00487667"/>
    <w:rsid w:val="00490F58"/>
    <w:rsid w:val="004A12F2"/>
    <w:rsid w:val="004A4C59"/>
    <w:rsid w:val="004B56E4"/>
    <w:rsid w:val="004B71D3"/>
    <w:rsid w:val="004C0F9C"/>
    <w:rsid w:val="004C70FA"/>
    <w:rsid w:val="004D0B65"/>
    <w:rsid w:val="004E6076"/>
    <w:rsid w:val="004F2D96"/>
    <w:rsid w:val="00500AA2"/>
    <w:rsid w:val="00500AD5"/>
    <w:rsid w:val="0051147F"/>
    <w:rsid w:val="00516ADA"/>
    <w:rsid w:val="00526F3E"/>
    <w:rsid w:val="00536FC2"/>
    <w:rsid w:val="005415B5"/>
    <w:rsid w:val="005423B8"/>
    <w:rsid w:val="005436FE"/>
    <w:rsid w:val="00543C06"/>
    <w:rsid w:val="00557840"/>
    <w:rsid w:val="00557C22"/>
    <w:rsid w:val="0056676E"/>
    <w:rsid w:val="0057097D"/>
    <w:rsid w:val="00581CBF"/>
    <w:rsid w:val="00584518"/>
    <w:rsid w:val="005850B6"/>
    <w:rsid w:val="00590021"/>
    <w:rsid w:val="00590A1F"/>
    <w:rsid w:val="005A22FD"/>
    <w:rsid w:val="005C1C4B"/>
    <w:rsid w:val="005C6E65"/>
    <w:rsid w:val="005D10C8"/>
    <w:rsid w:val="005D529D"/>
    <w:rsid w:val="005D7D76"/>
    <w:rsid w:val="005E68DE"/>
    <w:rsid w:val="005E713D"/>
    <w:rsid w:val="006048CA"/>
    <w:rsid w:val="00605939"/>
    <w:rsid w:val="00605B8F"/>
    <w:rsid w:val="00606602"/>
    <w:rsid w:val="00611209"/>
    <w:rsid w:val="00613ECA"/>
    <w:rsid w:val="006170D5"/>
    <w:rsid w:val="00620368"/>
    <w:rsid w:val="00641661"/>
    <w:rsid w:val="00642882"/>
    <w:rsid w:val="00643A60"/>
    <w:rsid w:val="006440C0"/>
    <w:rsid w:val="00645F0E"/>
    <w:rsid w:val="00646F9E"/>
    <w:rsid w:val="006522F6"/>
    <w:rsid w:val="0065238B"/>
    <w:rsid w:val="00653445"/>
    <w:rsid w:val="006548F3"/>
    <w:rsid w:val="0065583F"/>
    <w:rsid w:val="006576EE"/>
    <w:rsid w:val="006631B1"/>
    <w:rsid w:val="00671B96"/>
    <w:rsid w:val="00677AF4"/>
    <w:rsid w:val="00680865"/>
    <w:rsid w:val="00685182"/>
    <w:rsid w:val="006869AA"/>
    <w:rsid w:val="00690F2A"/>
    <w:rsid w:val="0069169D"/>
    <w:rsid w:val="0069254D"/>
    <w:rsid w:val="006958CD"/>
    <w:rsid w:val="00695A95"/>
    <w:rsid w:val="00695CD8"/>
    <w:rsid w:val="006A038D"/>
    <w:rsid w:val="006A1A70"/>
    <w:rsid w:val="006B3BB0"/>
    <w:rsid w:val="006B5A3F"/>
    <w:rsid w:val="006C1FFB"/>
    <w:rsid w:val="006C7F7E"/>
    <w:rsid w:val="006D2D43"/>
    <w:rsid w:val="006D6B26"/>
    <w:rsid w:val="006D76D5"/>
    <w:rsid w:val="006E78C9"/>
    <w:rsid w:val="006F4A79"/>
    <w:rsid w:val="006F6314"/>
    <w:rsid w:val="00703676"/>
    <w:rsid w:val="00705D1F"/>
    <w:rsid w:val="00710BB8"/>
    <w:rsid w:val="00714236"/>
    <w:rsid w:val="00716883"/>
    <w:rsid w:val="00727950"/>
    <w:rsid w:val="00727A43"/>
    <w:rsid w:val="00732058"/>
    <w:rsid w:val="0073588D"/>
    <w:rsid w:val="00740402"/>
    <w:rsid w:val="007426A1"/>
    <w:rsid w:val="00745EF7"/>
    <w:rsid w:val="007461F2"/>
    <w:rsid w:val="00752D27"/>
    <w:rsid w:val="00753640"/>
    <w:rsid w:val="00763CCF"/>
    <w:rsid w:val="00764FA5"/>
    <w:rsid w:val="00765310"/>
    <w:rsid w:val="007739C3"/>
    <w:rsid w:val="00780594"/>
    <w:rsid w:val="00781F53"/>
    <w:rsid w:val="007909C9"/>
    <w:rsid w:val="007A31FF"/>
    <w:rsid w:val="007A465E"/>
    <w:rsid w:val="007A483C"/>
    <w:rsid w:val="007C2386"/>
    <w:rsid w:val="007C28DD"/>
    <w:rsid w:val="007C3315"/>
    <w:rsid w:val="007C34E9"/>
    <w:rsid w:val="007C6056"/>
    <w:rsid w:val="007C7669"/>
    <w:rsid w:val="007D6828"/>
    <w:rsid w:val="007E0795"/>
    <w:rsid w:val="007E0C0F"/>
    <w:rsid w:val="007E1C9E"/>
    <w:rsid w:val="007E25E1"/>
    <w:rsid w:val="007E2768"/>
    <w:rsid w:val="007F46C9"/>
    <w:rsid w:val="007F6CD2"/>
    <w:rsid w:val="007F79C1"/>
    <w:rsid w:val="0080334A"/>
    <w:rsid w:val="0080335A"/>
    <w:rsid w:val="00804BED"/>
    <w:rsid w:val="00813AB3"/>
    <w:rsid w:val="0081469A"/>
    <w:rsid w:val="00814FFD"/>
    <w:rsid w:val="0082205E"/>
    <w:rsid w:val="00822E35"/>
    <w:rsid w:val="00833AE7"/>
    <w:rsid w:val="0083488C"/>
    <w:rsid w:val="00836BF9"/>
    <w:rsid w:val="00840019"/>
    <w:rsid w:val="0084157F"/>
    <w:rsid w:val="008432F0"/>
    <w:rsid w:val="008456B9"/>
    <w:rsid w:val="008501B7"/>
    <w:rsid w:val="00851C0D"/>
    <w:rsid w:val="00861AE1"/>
    <w:rsid w:val="00864894"/>
    <w:rsid w:val="00867BBF"/>
    <w:rsid w:val="008733B7"/>
    <w:rsid w:val="008836E7"/>
    <w:rsid w:val="00885BAC"/>
    <w:rsid w:val="00885DF7"/>
    <w:rsid w:val="00886010"/>
    <w:rsid w:val="00890B51"/>
    <w:rsid w:val="008A09E5"/>
    <w:rsid w:val="008A6B36"/>
    <w:rsid w:val="008B142D"/>
    <w:rsid w:val="008B1C04"/>
    <w:rsid w:val="008B767A"/>
    <w:rsid w:val="008C0711"/>
    <w:rsid w:val="008C574D"/>
    <w:rsid w:val="008D19C0"/>
    <w:rsid w:val="008D3598"/>
    <w:rsid w:val="008D41A2"/>
    <w:rsid w:val="008D421E"/>
    <w:rsid w:val="008D62FE"/>
    <w:rsid w:val="008E1E48"/>
    <w:rsid w:val="008E40D6"/>
    <w:rsid w:val="008F77E7"/>
    <w:rsid w:val="009015F9"/>
    <w:rsid w:val="00907754"/>
    <w:rsid w:val="009130CB"/>
    <w:rsid w:val="0092399A"/>
    <w:rsid w:val="009241C2"/>
    <w:rsid w:val="00926531"/>
    <w:rsid w:val="00926B52"/>
    <w:rsid w:val="00933D46"/>
    <w:rsid w:val="0094337C"/>
    <w:rsid w:val="00972B2D"/>
    <w:rsid w:val="009754E8"/>
    <w:rsid w:val="00985658"/>
    <w:rsid w:val="0099469A"/>
    <w:rsid w:val="009A0579"/>
    <w:rsid w:val="009B38D8"/>
    <w:rsid w:val="009B4E5A"/>
    <w:rsid w:val="009C6273"/>
    <w:rsid w:val="009C70F8"/>
    <w:rsid w:val="009C72C7"/>
    <w:rsid w:val="009F1126"/>
    <w:rsid w:val="009F1E6A"/>
    <w:rsid w:val="009F2963"/>
    <w:rsid w:val="009F612C"/>
    <w:rsid w:val="00A00FB3"/>
    <w:rsid w:val="00A03147"/>
    <w:rsid w:val="00A12205"/>
    <w:rsid w:val="00A16D6C"/>
    <w:rsid w:val="00A23BBA"/>
    <w:rsid w:val="00A25D08"/>
    <w:rsid w:val="00A319F5"/>
    <w:rsid w:val="00A34B0E"/>
    <w:rsid w:val="00A41D21"/>
    <w:rsid w:val="00A43CCE"/>
    <w:rsid w:val="00A447E3"/>
    <w:rsid w:val="00A541C1"/>
    <w:rsid w:val="00A622D2"/>
    <w:rsid w:val="00A62CF8"/>
    <w:rsid w:val="00A67174"/>
    <w:rsid w:val="00A72347"/>
    <w:rsid w:val="00A744A8"/>
    <w:rsid w:val="00A75ED6"/>
    <w:rsid w:val="00A803AC"/>
    <w:rsid w:val="00A8615C"/>
    <w:rsid w:val="00A8655F"/>
    <w:rsid w:val="00A94545"/>
    <w:rsid w:val="00A948CB"/>
    <w:rsid w:val="00AA0959"/>
    <w:rsid w:val="00AB0EA8"/>
    <w:rsid w:val="00AB7AA4"/>
    <w:rsid w:val="00AC59E0"/>
    <w:rsid w:val="00AD4143"/>
    <w:rsid w:val="00AD580A"/>
    <w:rsid w:val="00AD5BD9"/>
    <w:rsid w:val="00AD7F80"/>
    <w:rsid w:val="00AE5223"/>
    <w:rsid w:val="00B0377F"/>
    <w:rsid w:val="00B22DDA"/>
    <w:rsid w:val="00B249AF"/>
    <w:rsid w:val="00B26FFD"/>
    <w:rsid w:val="00B307AA"/>
    <w:rsid w:val="00B31674"/>
    <w:rsid w:val="00B36450"/>
    <w:rsid w:val="00B45C1C"/>
    <w:rsid w:val="00B47133"/>
    <w:rsid w:val="00B5285E"/>
    <w:rsid w:val="00B53AE6"/>
    <w:rsid w:val="00B632E3"/>
    <w:rsid w:val="00B6414C"/>
    <w:rsid w:val="00B67D25"/>
    <w:rsid w:val="00B67DEC"/>
    <w:rsid w:val="00B71536"/>
    <w:rsid w:val="00B74202"/>
    <w:rsid w:val="00B74AB9"/>
    <w:rsid w:val="00B8553A"/>
    <w:rsid w:val="00B93A0D"/>
    <w:rsid w:val="00BA07D9"/>
    <w:rsid w:val="00BA20F2"/>
    <w:rsid w:val="00BB045A"/>
    <w:rsid w:val="00BB52F0"/>
    <w:rsid w:val="00BD56B9"/>
    <w:rsid w:val="00BE3B3A"/>
    <w:rsid w:val="00BE646D"/>
    <w:rsid w:val="00BE6BBE"/>
    <w:rsid w:val="00BF0930"/>
    <w:rsid w:val="00BF1DE1"/>
    <w:rsid w:val="00C07A3D"/>
    <w:rsid w:val="00C134E9"/>
    <w:rsid w:val="00C14234"/>
    <w:rsid w:val="00C14417"/>
    <w:rsid w:val="00C25AA9"/>
    <w:rsid w:val="00C36B48"/>
    <w:rsid w:val="00C40E85"/>
    <w:rsid w:val="00C42D5C"/>
    <w:rsid w:val="00C46CF0"/>
    <w:rsid w:val="00C47013"/>
    <w:rsid w:val="00C55C9D"/>
    <w:rsid w:val="00C57CC5"/>
    <w:rsid w:val="00C62E3A"/>
    <w:rsid w:val="00C707DB"/>
    <w:rsid w:val="00C8202B"/>
    <w:rsid w:val="00C92257"/>
    <w:rsid w:val="00C92AE0"/>
    <w:rsid w:val="00C96EB6"/>
    <w:rsid w:val="00CB2AE3"/>
    <w:rsid w:val="00CB2E83"/>
    <w:rsid w:val="00CB6AC8"/>
    <w:rsid w:val="00CC1696"/>
    <w:rsid w:val="00CC5B95"/>
    <w:rsid w:val="00CD64AE"/>
    <w:rsid w:val="00CD760B"/>
    <w:rsid w:val="00CE1F4D"/>
    <w:rsid w:val="00CE51B5"/>
    <w:rsid w:val="00CE5813"/>
    <w:rsid w:val="00CF4050"/>
    <w:rsid w:val="00CF6D9A"/>
    <w:rsid w:val="00D11F86"/>
    <w:rsid w:val="00D150AB"/>
    <w:rsid w:val="00D27C5C"/>
    <w:rsid w:val="00D31D19"/>
    <w:rsid w:val="00D32C20"/>
    <w:rsid w:val="00D32D29"/>
    <w:rsid w:val="00D34BD6"/>
    <w:rsid w:val="00D37020"/>
    <w:rsid w:val="00D409E5"/>
    <w:rsid w:val="00D4199C"/>
    <w:rsid w:val="00D446F7"/>
    <w:rsid w:val="00D50224"/>
    <w:rsid w:val="00D54240"/>
    <w:rsid w:val="00D54C10"/>
    <w:rsid w:val="00D645FC"/>
    <w:rsid w:val="00D6651B"/>
    <w:rsid w:val="00D66EB8"/>
    <w:rsid w:val="00D67A6B"/>
    <w:rsid w:val="00D71CC1"/>
    <w:rsid w:val="00D72D21"/>
    <w:rsid w:val="00D7504C"/>
    <w:rsid w:val="00D756B5"/>
    <w:rsid w:val="00D81F17"/>
    <w:rsid w:val="00D824EE"/>
    <w:rsid w:val="00D82FAA"/>
    <w:rsid w:val="00D861C0"/>
    <w:rsid w:val="00D950D8"/>
    <w:rsid w:val="00DA341F"/>
    <w:rsid w:val="00DB57D2"/>
    <w:rsid w:val="00DB789B"/>
    <w:rsid w:val="00DC3580"/>
    <w:rsid w:val="00DC751A"/>
    <w:rsid w:val="00DE0E9C"/>
    <w:rsid w:val="00DE2099"/>
    <w:rsid w:val="00DE3BFE"/>
    <w:rsid w:val="00DE5DD3"/>
    <w:rsid w:val="00DE6D52"/>
    <w:rsid w:val="00DF3C1B"/>
    <w:rsid w:val="00DF6ECB"/>
    <w:rsid w:val="00E03B1B"/>
    <w:rsid w:val="00E05148"/>
    <w:rsid w:val="00E053F3"/>
    <w:rsid w:val="00E11390"/>
    <w:rsid w:val="00E160EC"/>
    <w:rsid w:val="00E16F58"/>
    <w:rsid w:val="00E21AD3"/>
    <w:rsid w:val="00E235E4"/>
    <w:rsid w:val="00E368B9"/>
    <w:rsid w:val="00E41889"/>
    <w:rsid w:val="00E4589A"/>
    <w:rsid w:val="00E473F9"/>
    <w:rsid w:val="00E50C97"/>
    <w:rsid w:val="00E55ADA"/>
    <w:rsid w:val="00E5731D"/>
    <w:rsid w:val="00E62104"/>
    <w:rsid w:val="00E664C4"/>
    <w:rsid w:val="00E805EF"/>
    <w:rsid w:val="00E81642"/>
    <w:rsid w:val="00E8202F"/>
    <w:rsid w:val="00E82585"/>
    <w:rsid w:val="00E82965"/>
    <w:rsid w:val="00E83543"/>
    <w:rsid w:val="00E86B90"/>
    <w:rsid w:val="00E908D0"/>
    <w:rsid w:val="00E9192D"/>
    <w:rsid w:val="00EA06B6"/>
    <w:rsid w:val="00EA1B63"/>
    <w:rsid w:val="00EA3A29"/>
    <w:rsid w:val="00EB144E"/>
    <w:rsid w:val="00EB4A26"/>
    <w:rsid w:val="00EB68C6"/>
    <w:rsid w:val="00EC127C"/>
    <w:rsid w:val="00EC4E32"/>
    <w:rsid w:val="00ED1A3D"/>
    <w:rsid w:val="00ED6AD3"/>
    <w:rsid w:val="00EF0E23"/>
    <w:rsid w:val="00EF41C7"/>
    <w:rsid w:val="00EF4765"/>
    <w:rsid w:val="00EF646F"/>
    <w:rsid w:val="00F06F41"/>
    <w:rsid w:val="00F10974"/>
    <w:rsid w:val="00F114B1"/>
    <w:rsid w:val="00F16B7D"/>
    <w:rsid w:val="00F235E2"/>
    <w:rsid w:val="00F4110C"/>
    <w:rsid w:val="00F4231A"/>
    <w:rsid w:val="00F5489C"/>
    <w:rsid w:val="00F57C37"/>
    <w:rsid w:val="00F677E6"/>
    <w:rsid w:val="00F73D62"/>
    <w:rsid w:val="00F76CCC"/>
    <w:rsid w:val="00F8195C"/>
    <w:rsid w:val="00F8460C"/>
    <w:rsid w:val="00F85C7F"/>
    <w:rsid w:val="00F87555"/>
    <w:rsid w:val="00F91170"/>
    <w:rsid w:val="00F95836"/>
    <w:rsid w:val="00F97391"/>
    <w:rsid w:val="00F97A57"/>
    <w:rsid w:val="00FA2E20"/>
    <w:rsid w:val="00FA641E"/>
    <w:rsid w:val="00FA656D"/>
    <w:rsid w:val="00FA668A"/>
    <w:rsid w:val="00FB6638"/>
    <w:rsid w:val="00FB70D1"/>
    <w:rsid w:val="00FB72D3"/>
    <w:rsid w:val="00FC75D0"/>
    <w:rsid w:val="00FD6F8A"/>
    <w:rsid w:val="00FE0BB6"/>
    <w:rsid w:val="00FF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7687EE"/>
  <w15:chartTrackingRefBased/>
  <w15:docId w15:val="{43523295-CE48-4284-B691-105523200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E310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7097D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kern w:val="0"/>
      <w:sz w:val="28"/>
      <w:szCs w:val="28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867BB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6717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90F2A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uiPriority w:val="99"/>
    <w:rPr>
      <w:rFonts w:ascii="Calibri" w:hAnsi="Calibri" w:cs="Times New Roman"/>
      <w:sz w:val="24"/>
    </w:rPr>
  </w:style>
  <w:style w:type="character" w:customStyle="1" w:styleId="PidipaginaCarattere">
    <w:name w:val="Piè di pagina Carattere"/>
    <w:uiPriority w:val="99"/>
    <w:rPr>
      <w:rFonts w:ascii="Calibri" w:hAnsi="Calibri" w:cs="Times New Roman"/>
      <w:sz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rPr>
      <w:rFonts w:ascii="Times New Roman" w:eastAsia="Times New Roman" w:hAnsi="Times New Roman" w:cs="Times New Roman"/>
      <w:b/>
      <w:sz w:val="32"/>
      <w:szCs w:val="20"/>
    </w:rPr>
  </w:style>
  <w:style w:type="character" w:styleId="Collegamentoipertestuale">
    <w:name w:val="Hyperlink"/>
    <w:semiHidden/>
    <w:rPr>
      <w:color w:val="0000FF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Calibri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rFonts w:eastAsia="Times New Roman" w:cs="Times New Roman"/>
      <w:sz w:val="22"/>
      <w:szCs w:val="22"/>
    </w:rPr>
  </w:style>
  <w:style w:type="character" w:customStyle="1" w:styleId="ListLabel5">
    <w:name w:val="ListLabel 5"/>
    <w:rPr>
      <w:sz w:val="22"/>
      <w:szCs w:val="22"/>
    </w:rPr>
  </w:style>
  <w:style w:type="character" w:customStyle="1" w:styleId="ListLabel6">
    <w:name w:val="ListLabel 6"/>
    <w:rPr>
      <w:b/>
      <w:i w:val="0"/>
      <w:caps w:val="0"/>
      <w:smallCaps w:val="0"/>
      <w:dstrike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Intestazione">
    <w:name w:val="header"/>
    <w:basedOn w:val="Normale"/>
    <w:next w:val="Corpotesto"/>
    <w:uiPriority w:val="99"/>
    <w:pPr>
      <w:suppressLineNumbers/>
      <w:tabs>
        <w:tab w:val="center" w:pos="4819"/>
        <w:tab w:val="right" w:pos="9638"/>
      </w:tabs>
    </w:pPr>
    <w:rPr>
      <w:rFonts w:ascii="Calibri" w:eastAsia="Calibri" w:hAnsi="Calibri"/>
      <w:szCs w:val="20"/>
    </w:rPr>
  </w:style>
  <w:style w:type="paragraph" w:styleId="Corpotesto">
    <w:name w:val="Body Text"/>
    <w:basedOn w:val="Normale"/>
    <w:semiHidden/>
    <w:pPr>
      <w:spacing w:after="120"/>
    </w:pPr>
  </w:style>
  <w:style w:type="paragraph" w:styleId="Elenco">
    <w:name w:val="List"/>
    <w:basedOn w:val="Corpotesto"/>
    <w:semiHidden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</w:pPr>
    <w:rPr>
      <w:rFonts w:ascii="Calibri" w:eastAsia="Calibri" w:hAnsi="Calibri"/>
      <w:szCs w:val="20"/>
    </w:rPr>
  </w:style>
  <w:style w:type="paragraph" w:customStyle="1" w:styleId="Testofumetto1">
    <w:name w:val="Testo fumetto1"/>
    <w:basedOn w:val="Normale"/>
    <w:rPr>
      <w:rFonts w:ascii="Tahoma" w:eastAsia="Calibri" w:hAnsi="Tahoma"/>
      <w:sz w:val="16"/>
      <w:szCs w:val="16"/>
    </w:rPr>
  </w:style>
  <w:style w:type="paragraph" w:styleId="Titolo">
    <w:name w:val="Title"/>
    <w:basedOn w:val="Normale"/>
    <w:next w:val="Sottotitolo"/>
    <w:qFormat/>
    <w:pPr>
      <w:jc w:val="center"/>
    </w:pPr>
    <w:rPr>
      <w:b/>
      <w:bCs/>
      <w:sz w:val="32"/>
      <w:szCs w:val="20"/>
    </w:rPr>
  </w:style>
  <w:style w:type="paragraph" w:styleId="Sottotitolo">
    <w:name w:val="Subtitle"/>
    <w:basedOn w:val="Intestazione"/>
    <w:next w:val="Corpotesto"/>
    <w:qFormat/>
    <w:pPr>
      <w:jc w:val="center"/>
    </w:pPr>
    <w:rPr>
      <w:i/>
      <w:iCs/>
    </w:rPr>
  </w:style>
  <w:style w:type="paragraph" w:customStyle="1" w:styleId="Paragrafoelenco1">
    <w:name w:val="Paragrafo elenco1"/>
    <w:basedOn w:val="Normale"/>
    <w:pPr>
      <w:ind w:left="720"/>
    </w:pPr>
  </w:style>
  <w:style w:type="character" w:styleId="Enfasigrassetto">
    <w:name w:val="Strong"/>
    <w:uiPriority w:val="22"/>
    <w:qFormat/>
    <w:rsid w:val="00DE2099"/>
    <w:rPr>
      <w:b/>
      <w:bCs/>
    </w:rPr>
  </w:style>
  <w:style w:type="paragraph" w:customStyle="1" w:styleId="Contenutotabella">
    <w:name w:val="Contenuto tabella"/>
    <w:basedOn w:val="Normale"/>
    <w:rsid w:val="00EF4765"/>
    <w:pPr>
      <w:suppressLineNumbers/>
    </w:pPr>
    <w:rPr>
      <w:kern w:val="0"/>
      <w:sz w:val="20"/>
      <w:szCs w:val="20"/>
    </w:rPr>
  </w:style>
  <w:style w:type="character" w:customStyle="1" w:styleId="Titolo2Carattere">
    <w:name w:val="Titolo 2 Carattere"/>
    <w:link w:val="Titolo2"/>
    <w:uiPriority w:val="9"/>
    <w:semiHidden/>
    <w:rsid w:val="0057097D"/>
    <w:rPr>
      <w:rFonts w:ascii="Cambria" w:hAnsi="Cambria"/>
      <w:b/>
      <w:bCs/>
      <w:i/>
      <w:iCs/>
      <w:sz w:val="28"/>
      <w:szCs w:val="28"/>
    </w:rPr>
  </w:style>
  <w:style w:type="character" w:customStyle="1" w:styleId="Titolo4Carattere">
    <w:name w:val="Titolo 4 Carattere"/>
    <w:link w:val="Titolo4"/>
    <w:uiPriority w:val="9"/>
    <w:rsid w:val="00867BBF"/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character" w:customStyle="1" w:styleId="Titolo5Carattere">
    <w:name w:val="Titolo 5 Carattere"/>
    <w:link w:val="Titolo5"/>
    <w:uiPriority w:val="9"/>
    <w:semiHidden/>
    <w:rsid w:val="00A67174"/>
    <w:rPr>
      <w:rFonts w:ascii="Calibri" w:eastAsia="Times New Roman" w:hAnsi="Calibri" w:cs="Times New Roman"/>
      <w:b/>
      <w:bCs/>
      <w:i/>
      <w:iCs/>
      <w:kern w:val="1"/>
      <w:sz w:val="26"/>
      <w:szCs w:val="26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67174"/>
    <w:pPr>
      <w:suppressAutoHyphens w:val="0"/>
      <w:spacing w:after="120" w:line="480" w:lineRule="auto"/>
    </w:pPr>
    <w:rPr>
      <w:kern w:val="0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A67174"/>
    <w:rPr>
      <w:sz w:val="24"/>
      <w:szCs w:val="24"/>
    </w:rPr>
  </w:style>
  <w:style w:type="paragraph" w:customStyle="1" w:styleId="Default">
    <w:name w:val="Default"/>
    <w:rsid w:val="004B71D3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7C7669"/>
    <w:rPr>
      <w:rFonts w:ascii="Tahoma" w:hAnsi="Tahoma"/>
      <w:sz w:val="16"/>
      <w:szCs w:val="16"/>
      <w:lang w:val="x-none"/>
    </w:rPr>
  </w:style>
  <w:style w:type="character" w:customStyle="1" w:styleId="TestofumettoCarattere1">
    <w:name w:val="Testo fumetto Carattere1"/>
    <w:link w:val="Testofumetto"/>
    <w:uiPriority w:val="99"/>
    <w:semiHidden/>
    <w:rsid w:val="007C7669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Titolo1Carattere">
    <w:name w:val="Titolo 1 Carattere"/>
    <w:link w:val="Titolo1"/>
    <w:uiPriority w:val="9"/>
    <w:rsid w:val="002E310D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NormaleWeb">
    <w:name w:val="Normal (Web)"/>
    <w:basedOn w:val="Normale"/>
    <w:uiPriority w:val="99"/>
    <w:unhideWhenUsed/>
    <w:rsid w:val="002E310D"/>
    <w:pPr>
      <w:suppressAutoHyphens w:val="0"/>
      <w:spacing w:before="100" w:beforeAutospacing="1" w:after="100" w:afterAutospacing="1"/>
    </w:pPr>
    <w:rPr>
      <w:kern w:val="0"/>
      <w:lang w:eastAsia="it-IT"/>
    </w:rPr>
  </w:style>
  <w:style w:type="paragraph" w:styleId="Paragrafoelenco">
    <w:name w:val="List Paragraph"/>
    <w:basedOn w:val="Normale"/>
    <w:uiPriority w:val="34"/>
    <w:qFormat/>
    <w:rsid w:val="002E310D"/>
    <w:pPr>
      <w:suppressAutoHyphens w:val="0"/>
      <w:ind w:left="720"/>
      <w:contextualSpacing/>
    </w:pPr>
    <w:rPr>
      <w:kern w:val="0"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834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6Carattere">
    <w:name w:val="Titolo 6 Carattere"/>
    <w:link w:val="Titolo6"/>
    <w:uiPriority w:val="9"/>
    <w:semiHidden/>
    <w:rsid w:val="00690F2A"/>
    <w:rPr>
      <w:rFonts w:ascii="Calibri" w:eastAsia="Times New Roman" w:hAnsi="Calibri" w:cs="Times New Roman"/>
      <w:b/>
      <w:bCs/>
      <w:kern w:val="1"/>
      <w:sz w:val="22"/>
      <w:szCs w:val="22"/>
      <w:lang w:eastAsia="ar-SA"/>
    </w:rPr>
  </w:style>
  <w:style w:type="paragraph" w:customStyle="1" w:styleId="western">
    <w:name w:val="western"/>
    <w:basedOn w:val="Normale"/>
    <w:rsid w:val="00690F2A"/>
    <w:pPr>
      <w:suppressAutoHyphens w:val="0"/>
      <w:spacing w:before="100" w:beforeAutospacing="1" w:after="142" w:line="288" w:lineRule="auto"/>
      <w:jc w:val="center"/>
    </w:pPr>
    <w:rPr>
      <w:kern w:val="0"/>
      <w:sz w:val="18"/>
      <w:szCs w:val="18"/>
      <w:lang w:eastAsia="it-IT"/>
    </w:rPr>
  </w:style>
  <w:style w:type="character" w:customStyle="1" w:styleId="Menzionenonrisolta1">
    <w:name w:val="Menzione non risolta1"/>
    <w:uiPriority w:val="99"/>
    <w:semiHidden/>
    <w:unhideWhenUsed/>
    <w:rsid w:val="001A5063"/>
    <w:rPr>
      <w:color w:val="605E5C"/>
      <w:shd w:val="clear" w:color="auto" w:fill="E1DFDD"/>
    </w:rPr>
  </w:style>
  <w:style w:type="character" w:customStyle="1" w:styleId="Bodytext28pt">
    <w:name w:val="Body text (2) + 8 pt"/>
    <w:rsid w:val="00D861C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it-IT" w:eastAsia="it-IT" w:bidi="it-IT"/>
    </w:rPr>
  </w:style>
  <w:style w:type="character" w:customStyle="1" w:styleId="Bodytext2">
    <w:name w:val="Body text (2)_"/>
    <w:link w:val="Bodytext20"/>
    <w:rsid w:val="00EA06B6"/>
    <w:rPr>
      <w:rFonts w:ascii="Calibri" w:eastAsia="Calibri" w:hAnsi="Calibri" w:cs="Calibri"/>
      <w:sz w:val="22"/>
      <w:szCs w:val="22"/>
      <w:shd w:val="clear" w:color="auto" w:fill="FFFFFF"/>
    </w:rPr>
  </w:style>
  <w:style w:type="character" w:customStyle="1" w:styleId="Bodytext2Bold">
    <w:name w:val="Body text (2) + Bold"/>
    <w:rsid w:val="00EA06B6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paragraph" w:customStyle="1" w:styleId="Bodytext20">
    <w:name w:val="Body text (2)"/>
    <w:basedOn w:val="Normale"/>
    <w:link w:val="Bodytext2"/>
    <w:rsid w:val="00EA06B6"/>
    <w:pPr>
      <w:widowControl w:val="0"/>
      <w:shd w:val="clear" w:color="auto" w:fill="FFFFFF"/>
      <w:suppressAutoHyphens w:val="0"/>
      <w:spacing w:before="360" w:line="283" w:lineRule="exact"/>
      <w:ind w:hanging="1000"/>
      <w:jc w:val="both"/>
    </w:pPr>
    <w:rPr>
      <w:rFonts w:ascii="Calibri" w:eastAsia="Calibri" w:hAnsi="Calibri" w:cs="Calibri"/>
      <w:kern w:val="0"/>
      <w:sz w:val="22"/>
      <w:szCs w:val="22"/>
      <w:lang w:eastAsia="it-IT"/>
    </w:rPr>
  </w:style>
  <w:style w:type="character" w:styleId="Collegamentovisitato">
    <w:name w:val="FollowedHyperlink"/>
    <w:uiPriority w:val="99"/>
    <w:semiHidden/>
    <w:unhideWhenUsed/>
    <w:rsid w:val="00FD6F8A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nis00200t@pec.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istelese.edu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nis00200t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8C262A-5EEB-4BAD-A42B-27D45A8CF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Links>
    <vt:vector size="30" baseType="variant">
      <vt:variant>
        <vt:i4>131138</vt:i4>
      </vt:variant>
      <vt:variant>
        <vt:i4>12</vt:i4>
      </vt:variant>
      <vt:variant>
        <vt:i4>0</vt:i4>
      </vt:variant>
      <vt:variant>
        <vt:i4>5</vt:i4>
      </vt:variant>
      <vt:variant>
        <vt:lpwstr>http://www.iistelese.edu.it/</vt:lpwstr>
      </vt:variant>
      <vt:variant>
        <vt:lpwstr/>
      </vt:variant>
      <vt:variant>
        <vt:i4>131138</vt:i4>
      </vt:variant>
      <vt:variant>
        <vt:i4>9</vt:i4>
      </vt:variant>
      <vt:variant>
        <vt:i4>0</vt:i4>
      </vt:variant>
      <vt:variant>
        <vt:i4>5</vt:i4>
      </vt:variant>
      <vt:variant>
        <vt:lpwstr>http://www.iistelese.edu.it/</vt:lpwstr>
      </vt:variant>
      <vt:variant>
        <vt:lpwstr/>
      </vt:variant>
      <vt:variant>
        <vt:i4>4718705</vt:i4>
      </vt:variant>
      <vt:variant>
        <vt:i4>6</vt:i4>
      </vt:variant>
      <vt:variant>
        <vt:i4>0</vt:i4>
      </vt:variant>
      <vt:variant>
        <vt:i4>5</vt:i4>
      </vt:variant>
      <vt:variant>
        <vt:lpwstr>mailto:bnis00200t@pec.istruzione.it</vt:lpwstr>
      </vt:variant>
      <vt:variant>
        <vt:lpwstr/>
      </vt:variant>
      <vt:variant>
        <vt:i4>131138</vt:i4>
      </vt:variant>
      <vt:variant>
        <vt:i4>3</vt:i4>
      </vt:variant>
      <vt:variant>
        <vt:i4>0</vt:i4>
      </vt:variant>
      <vt:variant>
        <vt:i4>5</vt:i4>
      </vt:variant>
      <vt:variant>
        <vt:lpwstr>http://www.iistelese.edu.it/</vt:lpwstr>
      </vt:variant>
      <vt:variant>
        <vt:lpwstr/>
      </vt:variant>
      <vt:variant>
        <vt:i4>196706</vt:i4>
      </vt:variant>
      <vt:variant>
        <vt:i4>0</vt:i4>
      </vt:variant>
      <vt:variant>
        <vt:i4>0</vt:i4>
      </vt:variant>
      <vt:variant>
        <vt:i4>5</vt:i4>
      </vt:variant>
      <vt:variant>
        <vt:lpwstr>mailto:bnis00200t@istruzione.it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Liceo Scentifico</dc:creator>
  <cp:keywords/>
  <cp:lastModifiedBy>Utente</cp:lastModifiedBy>
  <cp:revision>5</cp:revision>
  <cp:lastPrinted>2022-08-03T09:26:00Z</cp:lastPrinted>
  <dcterms:created xsi:type="dcterms:W3CDTF">2023-02-10T11:06:00Z</dcterms:created>
  <dcterms:modified xsi:type="dcterms:W3CDTF">2023-02-15T10:30:00Z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Telese (Bn)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